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63" w:rsidRDefault="00923658" w:rsidP="00B76263">
      <w:pPr>
        <w:rPr>
          <w:rFonts w:eastAsia="华文中宋" w:hint="eastAsia"/>
          <w:b/>
          <w:bCs/>
          <w:sz w:val="30"/>
          <w:szCs w:val="30"/>
        </w:rPr>
      </w:pPr>
      <w:r>
        <w:rPr>
          <w:rFonts w:eastAsia="华文中宋"/>
          <w:b/>
          <w:bCs/>
          <w:sz w:val="30"/>
          <w:szCs w:val="30"/>
        </w:rPr>
        <w:t>附件</w:t>
      </w:r>
      <w:r>
        <w:rPr>
          <w:rFonts w:eastAsia="华文中宋"/>
          <w:b/>
          <w:bCs/>
          <w:sz w:val="30"/>
          <w:szCs w:val="30"/>
        </w:rPr>
        <w:t>1</w:t>
      </w:r>
      <w:r>
        <w:rPr>
          <w:rFonts w:eastAsia="华文中宋"/>
          <w:b/>
          <w:bCs/>
          <w:sz w:val="30"/>
          <w:szCs w:val="30"/>
        </w:rPr>
        <w:t>：</w:t>
      </w:r>
    </w:p>
    <w:p w:rsidR="00923658" w:rsidRPr="00B76263" w:rsidRDefault="00923658" w:rsidP="00B76263">
      <w:pPr>
        <w:jc w:val="center"/>
        <w:rPr>
          <w:rFonts w:eastAsia="华文中宋"/>
          <w:b/>
          <w:bCs/>
          <w:sz w:val="28"/>
          <w:szCs w:val="28"/>
        </w:rPr>
      </w:pPr>
      <w:r w:rsidRPr="00B76263">
        <w:rPr>
          <w:rFonts w:eastAsia="华文中宋"/>
          <w:b/>
          <w:bCs/>
          <w:sz w:val="28"/>
          <w:szCs w:val="28"/>
        </w:rPr>
        <w:t>浙江大学第三十一次学生代表大会各代表团代表、委员候选人人数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827"/>
        <w:gridCol w:w="1512"/>
        <w:gridCol w:w="1512"/>
        <w:gridCol w:w="1512"/>
      </w:tblGrid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序号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代表人数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委员候选人人数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列席代表人数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人文学院代表团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9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11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外国语言文化与国际交流学院代表团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13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传媒与国际文化学院代表团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经济学院代表团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10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12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光华法学院代表团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教育学院代表团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管理学院代表团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公共管理学院代表团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9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11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数学系代表团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10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物理学系代表团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11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化学系代表团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12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地球科学系代表团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13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心理与行为科学系代表团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14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机械工程学系代表团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10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材料科学与工程学系代表团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16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能源工程学系代表团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10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17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电气工程学院代表团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12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14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18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建筑工程学院代表团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13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16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19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化学工程与生物工程学系代表团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10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20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海洋学院代表团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21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航空航天学院代表团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22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高分子科学与工程学系代表团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23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光电信息工程学系代表团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24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信息与电子工程学系代表团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10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12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25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控制科学与工程学系代表团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26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计算机科学与技术学院、软件学院代表团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14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17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27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生物医学工程与仪器科学学院代表团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28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生命科学学院代表团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29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生物系统工程与食品科学学院代表团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30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环境与资源学院代表团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31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农业与生物技术学院代表团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32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动物科学学院代表团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33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医学院代表团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12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14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34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药学院代表团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35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竺可桢学院代表团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29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35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36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丹青学园理学大类代表团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16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19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37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丹青学园人文大类代表团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16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19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38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丹青学园社科大类代表团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37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39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蓝田学园工学大类代表团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40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48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40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蓝田学园医药大类代表团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14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17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41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云峰学园工信大类代表团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29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35</w:t>
            </w:r>
          </w:p>
        </w:tc>
      </w:tr>
      <w:tr w:rsidR="00923658" w:rsidTr="00D26A5F">
        <w:trPr>
          <w:trHeight w:hRule="exact" w:val="284"/>
        </w:trPr>
        <w:tc>
          <w:tcPr>
            <w:tcW w:w="993" w:type="dxa"/>
            <w:vAlign w:val="center"/>
          </w:tcPr>
          <w:p w:rsidR="00923658" w:rsidRDefault="00923658" w:rsidP="00D26A5F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42</w:t>
            </w:r>
          </w:p>
        </w:tc>
        <w:tc>
          <w:tcPr>
            <w:tcW w:w="3827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云峰学园应生科艺大类代表团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20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24</w:t>
            </w:r>
          </w:p>
        </w:tc>
      </w:tr>
      <w:tr w:rsidR="00923658" w:rsidTr="00D26A5F">
        <w:trPr>
          <w:trHeight w:hRule="exact" w:val="284"/>
        </w:trPr>
        <w:tc>
          <w:tcPr>
            <w:tcW w:w="4820" w:type="dxa"/>
            <w:gridSpan w:val="2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总计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441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59</w:t>
            </w:r>
          </w:p>
        </w:tc>
        <w:tc>
          <w:tcPr>
            <w:tcW w:w="1512" w:type="dxa"/>
            <w:vAlign w:val="center"/>
          </w:tcPr>
          <w:p w:rsidR="00923658" w:rsidRDefault="00923658" w:rsidP="00D26A5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529</w:t>
            </w:r>
          </w:p>
        </w:tc>
      </w:tr>
    </w:tbl>
    <w:p w:rsidR="00923658" w:rsidRDefault="00923658" w:rsidP="00495A3F">
      <w:pPr>
        <w:rPr>
          <w:bCs/>
          <w:sz w:val="24"/>
        </w:rPr>
      </w:pPr>
    </w:p>
    <w:sectPr w:rsidR="00923658" w:rsidSect="007D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EF" w:rsidRDefault="00CB15EF" w:rsidP="00EA03FA">
      <w:r>
        <w:separator/>
      </w:r>
    </w:p>
  </w:endnote>
  <w:endnote w:type="continuationSeparator" w:id="1">
    <w:p w:rsidR="00CB15EF" w:rsidRDefault="00CB15EF" w:rsidP="00EA0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EF" w:rsidRDefault="00CB15EF" w:rsidP="00EA03FA">
      <w:r>
        <w:separator/>
      </w:r>
    </w:p>
  </w:footnote>
  <w:footnote w:type="continuationSeparator" w:id="1">
    <w:p w:rsidR="00CB15EF" w:rsidRDefault="00CB15EF" w:rsidP="00EA0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3FA"/>
    <w:rsid w:val="00043CD9"/>
    <w:rsid w:val="00294C7F"/>
    <w:rsid w:val="00352AC3"/>
    <w:rsid w:val="004125F8"/>
    <w:rsid w:val="0043751B"/>
    <w:rsid w:val="00495A3F"/>
    <w:rsid w:val="005F315F"/>
    <w:rsid w:val="006D2000"/>
    <w:rsid w:val="007870EE"/>
    <w:rsid w:val="007D1CBB"/>
    <w:rsid w:val="008F7E65"/>
    <w:rsid w:val="00923658"/>
    <w:rsid w:val="00995DC6"/>
    <w:rsid w:val="009B3A69"/>
    <w:rsid w:val="00A91FFC"/>
    <w:rsid w:val="00AA2309"/>
    <w:rsid w:val="00B015F6"/>
    <w:rsid w:val="00B76263"/>
    <w:rsid w:val="00CB15EF"/>
    <w:rsid w:val="00D46F2B"/>
    <w:rsid w:val="00E65524"/>
    <w:rsid w:val="00EA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3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3F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A0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EA03F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A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EA03F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A03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846</Characters>
  <Application>Microsoft Office Word</Application>
  <DocSecurity>0</DocSecurity>
  <Lines>7</Lines>
  <Paragraphs>1</Paragraphs>
  <ScaleCrop>false</ScaleCrop>
  <Company>CHINA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罗怡文</dc:creator>
  <cp:lastModifiedBy>Dell</cp:lastModifiedBy>
  <cp:revision>4</cp:revision>
  <dcterms:created xsi:type="dcterms:W3CDTF">2014-04-15T06:14:00Z</dcterms:created>
  <dcterms:modified xsi:type="dcterms:W3CDTF">2014-04-15T06:16:00Z</dcterms:modified>
</cp:coreProperties>
</file>