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FBF" w:rsidRPr="007A386A" w:rsidRDefault="00923FBF" w:rsidP="003C3181">
      <w:pPr>
        <w:widowControl/>
        <w:adjustRightInd w:val="0"/>
        <w:spacing w:beforeLines="50" w:afterLines="50" w:line="240" w:lineRule="auto"/>
        <w:ind w:firstLineChars="0" w:firstLine="0"/>
        <w:jc w:val="center"/>
        <w:rPr>
          <w:rFonts w:ascii="方正小标宋简体" w:eastAsia="方正小标宋简体" w:hAnsi="宋体" w:cs="宋体"/>
          <w:kern w:val="0"/>
          <w:sz w:val="36"/>
          <w:szCs w:val="36"/>
        </w:rPr>
      </w:pPr>
      <w:r w:rsidRPr="007A386A">
        <w:rPr>
          <w:rFonts w:ascii="方正小标宋简体" w:eastAsia="方正小标宋简体" w:hAnsi="宋体" w:cs="宋体" w:hint="eastAsia"/>
          <w:kern w:val="0"/>
          <w:sz w:val="36"/>
          <w:szCs w:val="36"/>
        </w:rPr>
        <w:t>浙江大学暑期大学生社会实践短期保险方案</w:t>
      </w:r>
    </w:p>
    <w:p w:rsidR="00923FBF" w:rsidRPr="00EC5FB8" w:rsidRDefault="00923FBF" w:rsidP="003C3181">
      <w:pPr>
        <w:autoSpaceDE w:val="0"/>
        <w:autoSpaceDN w:val="0"/>
        <w:adjustRightInd w:val="0"/>
        <w:spacing w:beforeLines="50" w:afterLines="150" w:line="240" w:lineRule="auto"/>
        <w:ind w:firstLineChars="0" w:firstLine="0"/>
        <w:jc w:val="center"/>
        <w:rPr>
          <w:rFonts w:ascii="楷体" w:eastAsia="楷体" w:hAnsi="楷体"/>
          <w:bCs/>
          <w:kern w:val="0"/>
          <w:sz w:val="30"/>
          <w:szCs w:val="30"/>
        </w:rPr>
      </w:pPr>
      <w:r w:rsidRPr="00EC5FB8">
        <w:rPr>
          <w:rFonts w:ascii="楷体" w:eastAsia="楷体" w:hAnsi="楷体" w:hint="eastAsia"/>
          <w:bCs/>
          <w:kern w:val="0"/>
          <w:sz w:val="30"/>
          <w:szCs w:val="30"/>
        </w:rPr>
        <w:t>（仅供参考）</w:t>
      </w:r>
    </w:p>
    <w:p w:rsidR="00923FBF" w:rsidRPr="007A386A" w:rsidRDefault="00923FBF" w:rsidP="003C3181">
      <w:pPr>
        <w:autoSpaceDE w:val="0"/>
        <w:autoSpaceDN w:val="0"/>
        <w:adjustRightInd w:val="0"/>
        <w:spacing w:beforeLines="50" w:afterLines="100" w:line="240" w:lineRule="auto"/>
        <w:ind w:firstLineChars="0" w:firstLine="0"/>
        <w:jc w:val="center"/>
        <w:rPr>
          <w:rFonts w:ascii="方正小标宋简体" w:eastAsia="方正小标宋简体" w:hAnsi="黑体"/>
          <w:bCs/>
          <w:kern w:val="0"/>
          <w:sz w:val="30"/>
          <w:szCs w:val="30"/>
        </w:rPr>
      </w:pPr>
      <w:r w:rsidRPr="007A386A">
        <w:rPr>
          <w:rFonts w:ascii="方正小标宋简体" w:eastAsia="方正小标宋简体" w:hAnsi="黑体" w:hint="eastAsia"/>
          <w:bCs/>
          <w:kern w:val="0"/>
          <w:sz w:val="30"/>
          <w:szCs w:val="30"/>
        </w:rPr>
        <w:t>方案一：</w:t>
      </w:r>
      <w:r w:rsidRPr="00D84CB2">
        <w:rPr>
          <w:rFonts w:ascii="方正小标宋简体" w:eastAsia="方正小标宋简体" w:hAnsi="黑体" w:hint="eastAsia"/>
          <w:bCs/>
          <w:kern w:val="0"/>
          <w:sz w:val="30"/>
          <w:szCs w:val="30"/>
        </w:rPr>
        <w:t>平安保险</w:t>
      </w:r>
      <w:r>
        <w:rPr>
          <w:rFonts w:ascii="方正小标宋简体" w:eastAsia="方正小标宋简体" w:hAnsi="黑体" w:hint="eastAsia"/>
          <w:bCs/>
          <w:kern w:val="0"/>
          <w:sz w:val="30"/>
          <w:szCs w:val="30"/>
        </w:rPr>
        <w:t>（国内）</w:t>
      </w:r>
      <w:r w:rsidRPr="007A386A">
        <w:rPr>
          <w:rFonts w:ascii="方正小标宋简体" w:eastAsia="方正小标宋简体" w:hAnsi="黑体" w:hint="eastAsia"/>
          <w:bCs/>
          <w:kern w:val="0"/>
          <w:sz w:val="30"/>
          <w:szCs w:val="30"/>
        </w:rPr>
        <w:t>暑期社会实践短期综合意外伤害保险</w:t>
      </w:r>
    </w:p>
    <w:p w:rsidR="00923FBF" w:rsidRPr="00B91282" w:rsidRDefault="00923FBF" w:rsidP="003C3181">
      <w:pPr>
        <w:adjustRightInd w:val="0"/>
        <w:spacing w:beforeLines="50"/>
        <w:ind w:firstLine="482"/>
        <w:outlineLvl w:val="0"/>
        <w:rPr>
          <w:rFonts w:ascii="仿宋_GB2312" w:eastAsia="仿宋_GB2312" w:hAnsi="仿宋"/>
          <w:b/>
          <w:sz w:val="24"/>
        </w:rPr>
      </w:pPr>
      <w:bookmarkStart w:id="0" w:name="_Toc513855622"/>
      <w:bookmarkStart w:id="1" w:name="_Toc513807327"/>
      <w:bookmarkStart w:id="2" w:name="_Toc513804548"/>
      <w:r w:rsidRPr="00B91282">
        <w:rPr>
          <w:rFonts w:ascii="仿宋_GB2312" w:eastAsia="仿宋_GB2312" w:hAnsi="仿宋" w:hint="eastAsia"/>
          <w:b/>
          <w:sz w:val="24"/>
        </w:rPr>
        <w:t>一、保险方案</w:t>
      </w:r>
      <w:bookmarkEnd w:id="0"/>
      <w:bookmarkEnd w:id="1"/>
      <w:bookmarkEnd w:id="2"/>
    </w:p>
    <w:tbl>
      <w:tblPr>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10"/>
        <w:gridCol w:w="4253"/>
      </w:tblGrid>
      <w:tr w:rsidR="00923FBF" w:rsidRPr="00B91282" w:rsidTr="00B91282">
        <w:trPr>
          <w:trHeight w:val="508"/>
          <w:jc w:val="center"/>
        </w:trPr>
        <w:tc>
          <w:tcPr>
            <w:tcW w:w="3510" w:type="dxa"/>
            <w:vAlign w:val="center"/>
          </w:tcPr>
          <w:p w:rsidR="00923FBF" w:rsidRPr="00B91282" w:rsidRDefault="00923FBF" w:rsidP="003C3181">
            <w:pPr>
              <w:widowControl/>
              <w:spacing w:beforeLines="50" w:afterLines="50" w:line="240" w:lineRule="auto"/>
              <w:ind w:firstLine="482"/>
              <w:jc w:val="center"/>
              <w:outlineLvl w:val="0"/>
              <w:rPr>
                <w:rFonts w:ascii="仿宋_GB2312" w:eastAsia="仿宋_GB2312" w:hAnsi="宋体" w:cs="宋体"/>
                <w:color w:val="000000"/>
                <w:kern w:val="0"/>
                <w:sz w:val="24"/>
              </w:rPr>
            </w:pPr>
            <w:r w:rsidRPr="00B91282">
              <w:rPr>
                <w:rFonts w:ascii="仿宋_GB2312" w:eastAsia="仿宋_GB2312" w:hAnsi="宋体" w:cs="宋体" w:hint="eastAsia"/>
                <w:b/>
                <w:bCs/>
                <w:color w:val="000000"/>
                <w:kern w:val="0"/>
                <w:sz w:val="24"/>
              </w:rPr>
              <w:t>保险责任</w:t>
            </w:r>
          </w:p>
        </w:tc>
        <w:tc>
          <w:tcPr>
            <w:tcW w:w="4253" w:type="dxa"/>
            <w:vAlign w:val="center"/>
          </w:tcPr>
          <w:p w:rsidR="00923FBF" w:rsidRPr="00B91282" w:rsidRDefault="00923FBF" w:rsidP="003C3181">
            <w:pPr>
              <w:widowControl/>
              <w:spacing w:beforeLines="50" w:afterLines="50" w:line="240" w:lineRule="auto"/>
              <w:ind w:firstLine="482"/>
              <w:jc w:val="center"/>
              <w:outlineLvl w:val="0"/>
              <w:rPr>
                <w:rFonts w:ascii="仿宋_GB2312" w:eastAsia="仿宋_GB2312" w:hAnsi="宋体" w:cs="宋体"/>
                <w:color w:val="000000"/>
                <w:kern w:val="0"/>
                <w:sz w:val="24"/>
              </w:rPr>
            </w:pPr>
            <w:r w:rsidRPr="00B91282">
              <w:rPr>
                <w:rFonts w:ascii="仿宋_GB2312" w:eastAsia="仿宋_GB2312" w:hAnsi="宋体" w:cs="宋体" w:hint="eastAsia"/>
                <w:b/>
                <w:bCs/>
                <w:color w:val="000000"/>
                <w:kern w:val="0"/>
                <w:sz w:val="24"/>
              </w:rPr>
              <w:t>保障</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意外身故保障</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20</w:t>
            </w:r>
            <w:r w:rsidRPr="00B91282">
              <w:rPr>
                <w:rFonts w:ascii="仿宋_GB2312" w:eastAsia="仿宋_GB2312" w:hAnsi="宋体" w:cs="宋体" w:hint="eastAsia"/>
                <w:color w:val="000000"/>
                <w:kern w:val="0"/>
                <w:sz w:val="24"/>
              </w:rPr>
              <w:t>万</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意外伤残保障</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20</w:t>
            </w:r>
            <w:r w:rsidRPr="00B91282">
              <w:rPr>
                <w:rFonts w:ascii="仿宋_GB2312" w:eastAsia="仿宋_GB2312" w:hAnsi="宋体" w:cs="宋体" w:hint="eastAsia"/>
                <w:color w:val="000000"/>
                <w:kern w:val="0"/>
                <w:sz w:val="24"/>
              </w:rPr>
              <w:t>万</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意外烧烫伤</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20</w:t>
            </w:r>
            <w:r w:rsidRPr="00B91282">
              <w:rPr>
                <w:rFonts w:ascii="仿宋_GB2312" w:eastAsia="仿宋_GB2312" w:hAnsi="宋体" w:cs="宋体" w:hint="eastAsia"/>
                <w:color w:val="000000"/>
                <w:kern w:val="0"/>
                <w:sz w:val="24"/>
              </w:rPr>
              <w:t>万</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意外医疗保障</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20000</w:t>
            </w:r>
            <w:r w:rsidRPr="00B91282">
              <w:rPr>
                <w:rFonts w:ascii="仿宋_GB2312" w:eastAsia="仿宋_GB2312" w:hAnsi="宋体" w:cs="宋体" w:hint="eastAsia"/>
                <w:color w:val="000000"/>
                <w:kern w:val="0"/>
                <w:sz w:val="24"/>
              </w:rPr>
              <w:t>元；</w:t>
            </w:r>
            <w:r w:rsidRPr="00B91282">
              <w:rPr>
                <w:rFonts w:ascii="仿宋_GB2312" w:eastAsia="仿宋_GB2312" w:hAnsi="宋体" w:cs="宋体"/>
                <w:color w:val="000000"/>
                <w:kern w:val="0"/>
                <w:sz w:val="24"/>
              </w:rPr>
              <w:t>0</w:t>
            </w:r>
            <w:r w:rsidRPr="00B91282">
              <w:rPr>
                <w:rFonts w:ascii="仿宋_GB2312" w:eastAsia="仿宋_GB2312" w:hAnsi="宋体" w:cs="宋体" w:hint="eastAsia"/>
                <w:color w:val="000000"/>
                <w:kern w:val="0"/>
                <w:sz w:val="24"/>
              </w:rPr>
              <w:t>免赔；</w:t>
            </w:r>
            <w:r w:rsidRPr="00B91282">
              <w:rPr>
                <w:rFonts w:ascii="仿宋_GB2312" w:eastAsia="仿宋_GB2312" w:hAnsi="宋体" w:cs="宋体"/>
                <w:color w:val="000000"/>
                <w:kern w:val="0"/>
                <w:sz w:val="24"/>
              </w:rPr>
              <w:t>100%</w:t>
            </w:r>
            <w:r w:rsidRPr="00B91282">
              <w:rPr>
                <w:rFonts w:ascii="仿宋_GB2312" w:eastAsia="仿宋_GB2312" w:hAnsi="宋体" w:cs="宋体" w:hint="eastAsia"/>
                <w:color w:val="000000"/>
                <w:kern w:val="0"/>
                <w:sz w:val="24"/>
              </w:rPr>
              <w:t>赔付</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飞机，火车，轮船，汽车等公共交通工具意外事故（意外身故保障与此共用保额）</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20</w:t>
            </w:r>
            <w:r w:rsidRPr="00B91282">
              <w:rPr>
                <w:rFonts w:ascii="仿宋_GB2312" w:eastAsia="仿宋_GB2312" w:hAnsi="宋体" w:cs="宋体" w:hint="eastAsia"/>
                <w:color w:val="000000"/>
                <w:kern w:val="0"/>
                <w:sz w:val="24"/>
              </w:rPr>
              <w:t>万元</w:t>
            </w:r>
          </w:p>
        </w:tc>
      </w:tr>
      <w:tr w:rsidR="00923FBF" w:rsidRPr="00B91282" w:rsidTr="00B91282">
        <w:trPr>
          <w:cantSplit/>
          <w:trHeight w:val="460"/>
          <w:jc w:val="center"/>
        </w:trPr>
        <w:tc>
          <w:tcPr>
            <w:tcW w:w="3510"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hint="eastAsia"/>
                <w:color w:val="000000"/>
                <w:kern w:val="0"/>
                <w:sz w:val="24"/>
              </w:rPr>
              <w:t>保费（元</w:t>
            </w:r>
            <w:r w:rsidRPr="00B91282">
              <w:rPr>
                <w:rFonts w:ascii="仿宋_GB2312" w:eastAsia="仿宋_GB2312" w:hAnsi="宋体" w:cs="宋体"/>
                <w:color w:val="000000"/>
                <w:kern w:val="0"/>
                <w:sz w:val="24"/>
              </w:rPr>
              <w:t>/</w:t>
            </w:r>
            <w:r w:rsidRPr="00B91282">
              <w:rPr>
                <w:rFonts w:ascii="仿宋_GB2312" w:eastAsia="仿宋_GB2312" w:hAnsi="宋体" w:cs="宋体" w:hint="eastAsia"/>
                <w:color w:val="000000"/>
                <w:kern w:val="0"/>
                <w:sz w:val="24"/>
              </w:rPr>
              <w:t>人</w:t>
            </w:r>
            <w:r w:rsidRPr="00B91282">
              <w:rPr>
                <w:rFonts w:ascii="仿宋_GB2312" w:eastAsia="仿宋_GB2312" w:hAnsi="宋体" w:cs="宋体"/>
                <w:color w:val="000000"/>
                <w:kern w:val="0"/>
                <w:sz w:val="24"/>
              </w:rPr>
              <w:t>/</w:t>
            </w:r>
            <w:r w:rsidRPr="00B91282">
              <w:rPr>
                <w:rFonts w:ascii="仿宋_GB2312" w:eastAsia="仿宋_GB2312" w:hAnsi="宋体" w:cs="宋体" w:hint="eastAsia"/>
                <w:color w:val="000000"/>
                <w:kern w:val="0"/>
                <w:sz w:val="24"/>
              </w:rPr>
              <w:t>月）</w:t>
            </w:r>
          </w:p>
        </w:tc>
        <w:tc>
          <w:tcPr>
            <w:tcW w:w="4253" w:type="dxa"/>
            <w:vAlign w:val="center"/>
          </w:tcPr>
          <w:p w:rsidR="00923FBF" w:rsidRPr="00B91282" w:rsidRDefault="00923FBF" w:rsidP="00B91282">
            <w:pPr>
              <w:widowControl/>
              <w:spacing w:before="100" w:beforeAutospacing="1" w:after="100" w:afterAutospacing="1" w:line="240" w:lineRule="auto"/>
              <w:ind w:firstLine="480"/>
              <w:jc w:val="center"/>
              <w:rPr>
                <w:rFonts w:ascii="仿宋_GB2312" w:eastAsia="仿宋_GB2312" w:hAnsi="宋体" w:cs="宋体"/>
                <w:color w:val="000000"/>
                <w:kern w:val="0"/>
                <w:sz w:val="24"/>
              </w:rPr>
            </w:pPr>
            <w:r w:rsidRPr="00B91282">
              <w:rPr>
                <w:rFonts w:ascii="仿宋_GB2312" w:eastAsia="仿宋_GB2312" w:hAnsi="宋体" w:cs="宋体"/>
                <w:color w:val="000000"/>
                <w:kern w:val="0"/>
                <w:sz w:val="24"/>
              </w:rPr>
              <w:t>10</w:t>
            </w:r>
            <w:r w:rsidRPr="00B91282">
              <w:rPr>
                <w:rFonts w:ascii="仿宋_GB2312" w:eastAsia="仿宋_GB2312" w:hAnsi="宋体" w:cs="宋体" w:hint="eastAsia"/>
                <w:color w:val="000000"/>
                <w:kern w:val="0"/>
                <w:sz w:val="24"/>
              </w:rPr>
              <w:t>元</w:t>
            </w:r>
          </w:p>
        </w:tc>
      </w:tr>
    </w:tbl>
    <w:p w:rsidR="00923FBF" w:rsidRPr="0099704E" w:rsidRDefault="00923FBF" w:rsidP="003C3181">
      <w:pPr>
        <w:adjustRightInd w:val="0"/>
        <w:spacing w:beforeLines="50" w:afterLines="50" w:line="400" w:lineRule="exact"/>
        <w:ind w:firstLine="480"/>
        <w:outlineLvl w:val="0"/>
        <w:rPr>
          <w:rFonts w:ascii="仿宋_GB2312" w:eastAsia="仿宋_GB2312" w:hAnsi="仿宋"/>
          <w:color w:val="800000"/>
          <w:sz w:val="24"/>
        </w:rPr>
      </w:pPr>
      <w:r w:rsidRPr="0099704E">
        <w:rPr>
          <w:rFonts w:ascii="仿宋_GB2312" w:eastAsia="仿宋_GB2312" w:hAnsi="仿宋" w:hint="eastAsia"/>
          <w:color w:val="800000"/>
          <w:sz w:val="24"/>
        </w:rPr>
        <w:t>注：保险期限最长为</w:t>
      </w:r>
      <w:r w:rsidRPr="0099704E">
        <w:rPr>
          <w:rFonts w:ascii="仿宋_GB2312" w:eastAsia="仿宋_GB2312" w:hAnsi="仿宋"/>
          <w:color w:val="800000"/>
          <w:sz w:val="24"/>
        </w:rPr>
        <w:t>1</w:t>
      </w:r>
      <w:r w:rsidRPr="0099704E">
        <w:rPr>
          <w:rFonts w:ascii="仿宋_GB2312" w:eastAsia="仿宋_GB2312" w:hAnsi="仿宋" w:hint="eastAsia"/>
          <w:color w:val="800000"/>
          <w:sz w:val="24"/>
        </w:rPr>
        <w:t>个月；具体时间以各队出行时间为准，不管是否在暑期实践过程中发生的意外事故，只要出险时间在保险期间内，保险均可以报销。</w:t>
      </w:r>
    </w:p>
    <w:p w:rsidR="00923FBF" w:rsidRPr="00B91282"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hint="eastAsia"/>
          <w:sz w:val="24"/>
        </w:rPr>
        <w:t>如对保险方案有特殊需求的，可具体跟保险服务人员联系。</w:t>
      </w:r>
    </w:p>
    <w:p w:rsidR="00923FBF" w:rsidRPr="00B91282" w:rsidRDefault="00923FBF" w:rsidP="003C3181">
      <w:pPr>
        <w:adjustRightInd w:val="0"/>
        <w:spacing w:beforeLines="50" w:afterLines="50" w:line="400" w:lineRule="exact"/>
        <w:ind w:firstLine="482"/>
        <w:outlineLvl w:val="0"/>
        <w:rPr>
          <w:rFonts w:ascii="仿宋_GB2312" w:eastAsia="仿宋_GB2312" w:hAnsi="仿宋"/>
          <w:b/>
          <w:sz w:val="24"/>
        </w:rPr>
      </w:pPr>
      <w:r w:rsidRPr="00B91282">
        <w:rPr>
          <w:rFonts w:ascii="仿宋_GB2312" w:eastAsia="仿宋_GB2312" w:hAnsi="仿宋" w:hint="eastAsia"/>
          <w:b/>
          <w:sz w:val="24"/>
        </w:rPr>
        <w:t>二、</w:t>
      </w:r>
      <w:r w:rsidRPr="00B91282">
        <w:rPr>
          <w:rFonts w:ascii="仿宋_GB2312" w:eastAsia="仿宋_GB2312" w:hAnsi="仿宋"/>
          <w:b/>
          <w:sz w:val="24"/>
        </w:rPr>
        <w:t>2018</w:t>
      </w:r>
      <w:r w:rsidRPr="00B91282">
        <w:rPr>
          <w:rFonts w:ascii="仿宋_GB2312" w:eastAsia="仿宋_GB2312" w:hAnsi="仿宋" w:hint="eastAsia"/>
          <w:b/>
          <w:sz w:val="24"/>
        </w:rPr>
        <w:t>学年投保流程说明</w:t>
      </w:r>
    </w:p>
    <w:p w:rsidR="00923FBF" w:rsidRPr="00B91282"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sz w:val="24"/>
        </w:rPr>
        <w:t>1</w:t>
      </w:r>
      <w:r>
        <w:rPr>
          <w:rFonts w:ascii="仿宋_GB2312" w:eastAsia="仿宋_GB2312" w:hAnsi="仿宋"/>
          <w:sz w:val="24"/>
        </w:rPr>
        <w:t>.</w:t>
      </w:r>
      <w:r w:rsidRPr="00B91282">
        <w:rPr>
          <w:rFonts w:ascii="仿宋_GB2312" w:eastAsia="仿宋_GB2312" w:hAnsi="仿宋" w:hint="eastAsia"/>
          <w:sz w:val="24"/>
        </w:rPr>
        <w:t>各院级团委确定好学生实践期间投保名单，并将学生的姓名、身份证号码，保险具体时间（例如</w:t>
      </w:r>
      <w:r w:rsidRPr="00B91282">
        <w:rPr>
          <w:rFonts w:ascii="仿宋_GB2312" w:eastAsia="仿宋_GB2312" w:hAnsi="仿宋"/>
          <w:sz w:val="24"/>
        </w:rPr>
        <w:t>2018.6.10-2018.7.09</w:t>
      </w:r>
      <w:r w:rsidRPr="00B91282">
        <w:rPr>
          <w:rFonts w:ascii="仿宋_GB2312" w:eastAsia="仿宋_GB2312" w:hAnsi="仿宋" w:hint="eastAsia"/>
          <w:sz w:val="24"/>
        </w:rPr>
        <w:t>）制作成电子表格发给保险公司经办人员（徐春燕</w:t>
      </w:r>
      <w:r w:rsidRPr="00B91282">
        <w:rPr>
          <w:rFonts w:ascii="仿宋_GB2312" w:eastAsia="仿宋_GB2312" w:hAnsi="仿宋"/>
          <w:sz w:val="24"/>
        </w:rPr>
        <w:t>13429678400</w:t>
      </w:r>
      <w:r w:rsidRPr="00B91282">
        <w:rPr>
          <w:rFonts w:ascii="仿宋_GB2312" w:eastAsia="仿宋_GB2312" w:hAnsi="仿宋" w:hint="eastAsia"/>
          <w:sz w:val="24"/>
        </w:rPr>
        <w:t>）；另将相对应的保险费给付与保险公司，提供上门刷卡服务；</w:t>
      </w:r>
    </w:p>
    <w:p w:rsidR="00923FBF" w:rsidRPr="00B91282"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sz w:val="24"/>
        </w:rPr>
        <w:t>2</w:t>
      </w:r>
      <w:r>
        <w:rPr>
          <w:rFonts w:ascii="仿宋_GB2312" w:eastAsia="仿宋_GB2312" w:hAnsi="仿宋"/>
          <w:sz w:val="24"/>
        </w:rPr>
        <w:t>.</w:t>
      </w:r>
      <w:r w:rsidRPr="00B91282">
        <w:rPr>
          <w:rFonts w:ascii="仿宋_GB2312" w:eastAsia="仿宋_GB2312" w:hAnsi="仿宋" w:hint="eastAsia"/>
          <w:sz w:val="24"/>
        </w:rPr>
        <w:t>保险公司收到名单与保险费用并确定无误后按约定生效日期保险生效；</w:t>
      </w:r>
    </w:p>
    <w:p w:rsidR="00923FBF" w:rsidRPr="00B91282"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sz w:val="24"/>
        </w:rPr>
        <w:t>3</w:t>
      </w:r>
      <w:r>
        <w:rPr>
          <w:rFonts w:ascii="仿宋_GB2312" w:eastAsia="仿宋_GB2312" w:hAnsi="仿宋"/>
          <w:sz w:val="24"/>
        </w:rPr>
        <w:t>.</w:t>
      </w:r>
      <w:r w:rsidRPr="00B91282">
        <w:rPr>
          <w:rFonts w:ascii="仿宋_GB2312" w:eastAsia="仿宋_GB2312" w:hAnsi="仿宋" w:hint="eastAsia"/>
          <w:sz w:val="24"/>
        </w:rPr>
        <w:t>保险公司将保险发票与学生的保险单号清单给付学校，保障具体情况学校或学生本人可以拨打保险公司全国服务热线进行查询。</w:t>
      </w:r>
    </w:p>
    <w:p w:rsidR="00923FBF"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hint="eastAsia"/>
          <w:sz w:val="24"/>
        </w:rPr>
        <w:t>保险服务经纪人：徐春燕</w:t>
      </w:r>
      <w:r>
        <w:rPr>
          <w:rFonts w:ascii="仿宋_GB2312" w:eastAsia="仿宋_GB2312" w:hAnsi="仿宋"/>
          <w:sz w:val="24"/>
        </w:rPr>
        <w:t xml:space="preserve">    </w:t>
      </w:r>
    </w:p>
    <w:p w:rsidR="00923FBF" w:rsidRPr="00B91282" w:rsidRDefault="00923FBF" w:rsidP="003C3181">
      <w:pPr>
        <w:adjustRightInd w:val="0"/>
        <w:spacing w:beforeLines="50" w:afterLines="50" w:line="400" w:lineRule="exact"/>
        <w:ind w:firstLine="480"/>
        <w:outlineLvl w:val="0"/>
        <w:rPr>
          <w:rFonts w:ascii="仿宋_GB2312" w:eastAsia="仿宋_GB2312" w:hAnsi="仿宋"/>
          <w:sz w:val="24"/>
        </w:rPr>
      </w:pPr>
      <w:r w:rsidRPr="00B91282">
        <w:rPr>
          <w:rFonts w:ascii="仿宋_GB2312" w:eastAsia="仿宋_GB2312" w:hAnsi="仿宋" w:hint="eastAsia"/>
          <w:sz w:val="24"/>
        </w:rPr>
        <w:t>联系电话：</w:t>
      </w:r>
      <w:r w:rsidRPr="00B91282">
        <w:rPr>
          <w:rFonts w:ascii="仿宋_GB2312" w:eastAsia="仿宋_GB2312" w:hAnsi="仿宋"/>
          <w:sz w:val="24"/>
        </w:rPr>
        <w:t>13429678400</w:t>
      </w:r>
    </w:p>
    <w:p w:rsidR="00923FBF" w:rsidRPr="00167EEB" w:rsidRDefault="00923FBF" w:rsidP="003C3181">
      <w:pPr>
        <w:autoSpaceDE w:val="0"/>
        <w:autoSpaceDN w:val="0"/>
        <w:adjustRightInd w:val="0"/>
        <w:spacing w:beforeLines="50" w:afterLines="100" w:line="240" w:lineRule="auto"/>
        <w:ind w:firstLineChars="0" w:firstLine="0"/>
        <w:jc w:val="center"/>
        <w:rPr>
          <w:rFonts w:ascii="方正小标宋简体" w:eastAsia="方正小标宋简体" w:hAnsi="黑体"/>
          <w:bCs/>
          <w:kern w:val="0"/>
          <w:sz w:val="30"/>
          <w:szCs w:val="30"/>
        </w:rPr>
      </w:pPr>
      <w:r w:rsidRPr="007A386A">
        <w:rPr>
          <w:rFonts w:ascii="方正小标宋简体" w:eastAsia="方正小标宋简体" w:hAnsi="黑体" w:hint="eastAsia"/>
          <w:bCs/>
          <w:kern w:val="0"/>
          <w:sz w:val="30"/>
          <w:szCs w:val="30"/>
        </w:rPr>
        <w:t>方案二：</w:t>
      </w:r>
      <w:r w:rsidRPr="001A25F6">
        <w:rPr>
          <w:rFonts w:ascii="方正小标宋简体" w:eastAsia="方正小标宋简体" w:hAnsi="黑体" w:hint="eastAsia"/>
          <w:bCs/>
          <w:kern w:val="0"/>
          <w:sz w:val="30"/>
          <w:szCs w:val="30"/>
        </w:rPr>
        <w:t>中国人保财险</w:t>
      </w:r>
      <w:r w:rsidRPr="007A386A">
        <w:rPr>
          <w:rFonts w:ascii="方正小标宋简体" w:eastAsia="方正小标宋简体" w:hAnsi="黑体" w:hint="eastAsia"/>
          <w:bCs/>
          <w:kern w:val="0"/>
          <w:sz w:val="30"/>
          <w:szCs w:val="30"/>
        </w:rPr>
        <w:t>暑期社会实践短期综合意外伤害保险</w:t>
      </w:r>
    </w:p>
    <w:p w:rsidR="00923FBF" w:rsidRPr="00DC6B06" w:rsidRDefault="00923FBF" w:rsidP="003C3181">
      <w:pPr>
        <w:adjustRightInd w:val="0"/>
        <w:spacing w:beforeLines="50"/>
        <w:ind w:firstLine="482"/>
        <w:outlineLvl w:val="0"/>
        <w:rPr>
          <w:rFonts w:ascii="仿宋_GB2312" w:eastAsia="仿宋_GB2312" w:hAnsi="仿宋"/>
          <w:b/>
          <w:sz w:val="24"/>
        </w:rPr>
      </w:pPr>
      <w:bookmarkStart w:id="3" w:name="_Toc513855626"/>
      <w:bookmarkStart w:id="4" w:name="_Toc513807331"/>
      <w:bookmarkStart w:id="5" w:name="_Toc513804552"/>
      <w:r w:rsidRPr="00DC6B06">
        <w:rPr>
          <w:rFonts w:ascii="仿宋_GB2312" w:eastAsia="仿宋_GB2312" w:hAnsi="仿宋" w:hint="eastAsia"/>
          <w:b/>
          <w:sz w:val="24"/>
        </w:rPr>
        <w:t>一、保险方案</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4517"/>
      </w:tblGrid>
      <w:tr w:rsidR="00923FBF" w:rsidRPr="001A25F6" w:rsidTr="003A0145">
        <w:trPr>
          <w:trHeight w:val="484"/>
          <w:jc w:val="center"/>
        </w:trPr>
        <w:tc>
          <w:tcPr>
            <w:tcW w:w="3923" w:type="dxa"/>
            <w:vAlign w:val="center"/>
          </w:tcPr>
          <w:p w:rsidR="00923FBF" w:rsidRPr="001A25F6" w:rsidRDefault="00923FBF" w:rsidP="003C3181">
            <w:pPr>
              <w:spacing w:beforeLines="50" w:afterLines="50" w:line="240" w:lineRule="auto"/>
              <w:ind w:firstLine="482"/>
              <w:jc w:val="center"/>
              <w:outlineLvl w:val="0"/>
              <w:rPr>
                <w:rFonts w:ascii="仿宋_GB2312" w:eastAsia="仿宋_GB2312" w:hAnsi="宋体"/>
                <w:b/>
                <w:sz w:val="24"/>
              </w:rPr>
            </w:pPr>
            <w:r w:rsidRPr="001A25F6">
              <w:rPr>
                <w:rFonts w:ascii="仿宋_GB2312" w:eastAsia="仿宋_GB2312" w:hAnsi="宋体" w:hint="eastAsia"/>
                <w:b/>
                <w:sz w:val="24"/>
              </w:rPr>
              <w:t>保险责任</w:t>
            </w:r>
          </w:p>
        </w:tc>
        <w:tc>
          <w:tcPr>
            <w:tcW w:w="4517" w:type="dxa"/>
            <w:vAlign w:val="center"/>
          </w:tcPr>
          <w:p w:rsidR="00923FBF" w:rsidRPr="001A25F6" w:rsidRDefault="00923FBF" w:rsidP="003C3181">
            <w:pPr>
              <w:spacing w:beforeLines="50" w:afterLines="50" w:line="240" w:lineRule="auto"/>
              <w:ind w:firstLine="482"/>
              <w:jc w:val="center"/>
              <w:outlineLvl w:val="0"/>
              <w:rPr>
                <w:rFonts w:ascii="仿宋_GB2312" w:eastAsia="仿宋_GB2312" w:hAnsi="宋体"/>
                <w:b/>
                <w:sz w:val="24"/>
              </w:rPr>
            </w:pPr>
            <w:r w:rsidRPr="001A25F6">
              <w:rPr>
                <w:rFonts w:ascii="仿宋_GB2312" w:eastAsia="仿宋_GB2312" w:hAnsi="宋体" w:hint="eastAsia"/>
                <w:b/>
                <w:sz w:val="24"/>
              </w:rPr>
              <w:t>保障</w:t>
            </w:r>
          </w:p>
        </w:tc>
      </w:tr>
      <w:tr w:rsidR="00923FBF" w:rsidRPr="001A25F6" w:rsidTr="003A0145">
        <w:trPr>
          <w:cantSplit/>
          <w:trHeight w:val="460"/>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hint="eastAsia"/>
                <w:sz w:val="24"/>
              </w:rPr>
              <w:t>意外身故保障</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15</w:t>
            </w:r>
            <w:r w:rsidRPr="001A25F6">
              <w:rPr>
                <w:rFonts w:ascii="仿宋_GB2312" w:eastAsia="仿宋_GB2312" w:hAnsi="宋体" w:hint="eastAsia"/>
                <w:sz w:val="24"/>
              </w:rPr>
              <w:t>万</w:t>
            </w:r>
          </w:p>
        </w:tc>
      </w:tr>
      <w:tr w:rsidR="00923FBF" w:rsidRPr="001A25F6" w:rsidTr="003A0145">
        <w:trPr>
          <w:cantSplit/>
          <w:trHeight w:val="460"/>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hint="eastAsia"/>
                <w:sz w:val="24"/>
              </w:rPr>
              <w:t>意外伤残保障</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15</w:t>
            </w:r>
            <w:r w:rsidRPr="001A25F6">
              <w:rPr>
                <w:rFonts w:ascii="仿宋_GB2312" w:eastAsia="仿宋_GB2312" w:hAnsi="宋体" w:hint="eastAsia"/>
                <w:sz w:val="24"/>
              </w:rPr>
              <w:t>万</w:t>
            </w:r>
          </w:p>
        </w:tc>
      </w:tr>
      <w:tr w:rsidR="00923FBF" w:rsidRPr="001A25F6" w:rsidTr="003A0145">
        <w:trPr>
          <w:cantSplit/>
          <w:trHeight w:val="460"/>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hint="eastAsia"/>
                <w:sz w:val="24"/>
              </w:rPr>
              <w:t>意外烧烫伤</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15</w:t>
            </w:r>
            <w:r w:rsidRPr="001A25F6">
              <w:rPr>
                <w:rFonts w:ascii="仿宋_GB2312" w:eastAsia="仿宋_GB2312" w:hAnsi="宋体" w:hint="eastAsia"/>
                <w:sz w:val="24"/>
              </w:rPr>
              <w:t>万</w:t>
            </w:r>
          </w:p>
        </w:tc>
      </w:tr>
      <w:tr w:rsidR="00923FBF" w:rsidRPr="001A25F6" w:rsidTr="003A0145">
        <w:trPr>
          <w:cantSplit/>
          <w:trHeight w:val="300"/>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hint="eastAsia"/>
                <w:sz w:val="24"/>
              </w:rPr>
              <w:t>意外医疗保障</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20000</w:t>
            </w:r>
            <w:r w:rsidRPr="001A25F6">
              <w:rPr>
                <w:rFonts w:ascii="仿宋_GB2312" w:eastAsia="仿宋_GB2312" w:hAnsi="宋体" w:hint="eastAsia"/>
                <w:sz w:val="24"/>
              </w:rPr>
              <w:t>元；</w:t>
            </w:r>
            <w:r w:rsidRPr="001A25F6">
              <w:rPr>
                <w:rFonts w:ascii="仿宋_GB2312" w:eastAsia="仿宋_GB2312" w:hAnsi="宋体"/>
                <w:sz w:val="24"/>
              </w:rPr>
              <w:t>0</w:t>
            </w:r>
            <w:r w:rsidRPr="001A25F6">
              <w:rPr>
                <w:rFonts w:ascii="仿宋_GB2312" w:eastAsia="仿宋_GB2312" w:hAnsi="宋体" w:hint="eastAsia"/>
                <w:sz w:val="24"/>
              </w:rPr>
              <w:t>元免赔；</w:t>
            </w:r>
            <w:r w:rsidRPr="001A25F6">
              <w:rPr>
                <w:rFonts w:ascii="仿宋_GB2312" w:eastAsia="仿宋_GB2312" w:hAnsi="宋体"/>
                <w:sz w:val="24"/>
              </w:rPr>
              <w:t>100%</w:t>
            </w:r>
            <w:r w:rsidRPr="001A25F6">
              <w:rPr>
                <w:rFonts w:ascii="仿宋_GB2312" w:eastAsia="仿宋_GB2312" w:hAnsi="宋体" w:hint="eastAsia"/>
                <w:sz w:val="24"/>
              </w:rPr>
              <w:t>赔付</w:t>
            </w:r>
          </w:p>
        </w:tc>
      </w:tr>
      <w:tr w:rsidR="00923FBF" w:rsidRPr="001A25F6" w:rsidTr="003A0145">
        <w:trPr>
          <w:cantSplit/>
          <w:trHeight w:val="153"/>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int="eastAsia"/>
                <w:color w:val="000000"/>
                <w:sz w:val="24"/>
              </w:rPr>
              <w:t>附加交通工具意外身故、残疾、烧伤（包括飞机、轮船、轨道交通、公共汽车）</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15</w:t>
            </w:r>
            <w:r w:rsidRPr="001A25F6">
              <w:rPr>
                <w:rFonts w:ascii="仿宋_GB2312" w:eastAsia="仿宋_GB2312" w:hAnsi="宋体" w:hint="eastAsia"/>
                <w:sz w:val="24"/>
              </w:rPr>
              <w:t>万</w:t>
            </w:r>
          </w:p>
        </w:tc>
      </w:tr>
      <w:tr w:rsidR="00923FBF" w:rsidRPr="001A25F6" w:rsidTr="003A0145">
        <w:trPr>
          <w:cantSplit/>
          <w:trHeight w:val="460"/>
          <w:jc w:val="center"/>
        </w:trPr>
        <w:tc>
          <w:tcPr>
            <w:tcW w:w="3923"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hint="eastAsia"/>
                <w:sz w:val="24"/>
              </w:rPr>
              <w:t>保费（元</w:t>
            </w:r>
            <w:r w:rsidRPr="001A25F6">
              <w:rPr>
                <w:rFonts w:ascii="仿宋_GB2312" w:eastAsia="仿宋_GB2312" w:hAnsi="宋体"/>
                <w:sz w:val="24"/>
              </w:rPr>
              <w:t>/</w:t>
            </w:r>
            <w:r w:rsidRPr="001A25F6">
              <w:rPr>
                <w:rFonts w:ascii="仿宋_GB2312" w:eastAsia="仿宋_GB2312" w:hAnsi="宋体" w:hint="eastAsia"/>
                <w:sz w:val="24"/>
              </w:rPr>
              <w:t>人</w:t>
            </w:r>
            <w:r w:rsidRPr="001A25F6">
              <w:rPr>
                <w:rFonts w:ascii="仿宋_GB2312" w:eastAsia="仿宋_GB2312" w:hAnsi="宋体"/>
                <w:sz w:val="24"/>
              </w:rPr>
              <w:t>/</w:t>
            </w:r>
            <w:r w:rsidRPr="001A25F6">
              <w:rPr>
                <w:rFonts w:ascii="仿宋_GB2312" w:eastAsia="仿宋_GB2312" w:hAnsi="宋体" w:hint="eastAsia"/>
                <w:sz w:val="24"/>
              </w:rPr>
              <w:t>月）</w:t>
            </w:r>
          </w:p>
        </w:tc>
        <w:tc>
          <w:tcPr>
            <w:tcW w:w="4517" w:type="dxa"/>
            <w:vAlign w:val="center"/>
          </w:tcPr>
          <w:p w:rsidR="00923FBF" w:rsidRPr="001A25F6" w:rsidRDefault="00923FBF" w:rsidP="009C29E8">
            <w:pPr>
              <w:spacing w:line="240" w:lineRule="auto"/>
              <w:ind w:firstLine="480"/>
              <w:jc w:val="center"/>
              <w:rPr>
                <w:rFonts w:ascii="仿宋_GB2312" w:eastAsia="仿宋_GB2312" w:hAnsi="宋体"/>
                <w:sz w:val="24"/>
              </w:rPr>
            </w:pPr>
            <w:r w:rsidRPr="001A25F6">
              <w:rPr>
                <w:rFonts w:ascii="仿宋_GB2312" w:eastAsia="仿宋_GB2312" w:hAnsi="宋体"/>
                <w:sz w:val="24"/>
              </w:rPr>
              <w:t>10</w:t>
            </w:r>
            <w:r w:rsidRPr="001A25F6">
              <w:rPr>
                <w:rFonts w:ascii="仿宋_GB2312" w:eastAsia="仿宋_GB2312" w:hAnsi="宋体" w:hint="eastAsia"/>
                <w:sz w:val="24"/>
              </w:rPr>
              <w:t>元</w:t>
            </w:r>
          </w:p>
        </w:tc>
      </w:tr>
    </w:tbl>
    <w:p w:rsidR="00923FBF" w:rsidRPr="0099704E" w:rsidRDefault="00923FBF" w:rsidP="003C3181">
      <w:pPr>
        <w:adjustRightInd w:val="0"/>
        <w:spacing w:beforeLines="50" w:afterLines="50" w:line="400" w:lineRule="exact"/>
        <w:ind w:firstLine="480"/>
        <w:outlineLvl w:val="0"/>
        <w:rPr>
          <w:rFonts w:ascii="仿宋_GB2312" w:eastAsia="仿宋_GB2312" w:hAnsi="仿宋"/>
          <w:color w:val="800000"/>
          <w:sz w:val="24"/>
        </w:rPr>
      </w:pPr>
      <w:r w:rsidRPr="0099704E">
        <w:rPr>
          <w:rFonts w:ascii="仿宋_GB2312" w:eastAsia="仿宋_GB2312" w:hAnsi="仿宋" w:hint="eastAsia"/>
          <w:color w:val="800000"/>
          <w:sz w:val="24"/>
        </w:rPr>
        <w:t>注：保险期限最长为</w:t>
      </w:r>
      <w:r w:rsidRPr="0099704E">
        <w:rPr>
          <w:rFonts w:ascii="仿宋_GB2312" w:eastAsia="仿宋_GB2312" w:hAnsi="仿宋"/>
          <w:color w:val="800000"/>
          <w:sz w:val="24"/>
        </w:rPr>
        <w:t>1</w:t>
      </w:r>
      <w:r w:rsidRPr="0099704E">
        <w:rPr>
          <w:rFonts w:ascii="仿宋_GB2312" w:eastAsia="仿宋_GB2312" w:hAnsi="仿宋" w:hint="eastAsia"/>
          <w:color w:val="800000"/>
          <w:sz w:val="24"/>
        </w:rPr>
        <w:t>个月；具体时间以各队出行时间为准。</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hint="eastAsia"/>
          <w:color w:val="000000"/>
          <w:kern w:val="0"/>
          <w:sz w:val="24"/>
        </w:rPr>
        <w:t>如对保险方案有特殊需求的，可具体跟保险服务人员联系。</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hint="eastAsia"/>
          <w:color w:val="000000"/>
          <w:kern w:val="0"/>
          <w:sz w:val="24"/>
        </w:rPr>
        <w:t>保险公司仅承担被保险人在浙江大学暑假进行社会实践期间发生的保险事故。</w:t>
      </w:r>
    </w:p>
    <w:p w:rsidR="00923FBF" w:rsidRPr="00DC6B06" w:rsidRDefault="00923FBF" w:rsidP="003C3181">
      <w:pPr>
        <w:adjustRightInd w:val="0"/>
        <w:spacing w:beforeLines="50" w:afterLines="50" w:line="400" w:lineRule="exact"/>
        <w:ind w:firstLine="482"/>
        <w:outlineLvl w:val="0"/>
        <w:rPr>
          <w:rFonts w:ascii="仿宋_GB2312" w:eastAsia="仿宋_GB2312" w:hAnsi="仿宋"/>
          <w:b/>
          <w:sz w:val="24"/>
        </w:rPr>
      </w:pPr>
      <w:r w:rsidRPr="00DC6B06">
        <w:rPr>
          <w:rFonts w:ascii="仿宋_GB2312" w:eastAsia="仿宋_GB2312" w:hAnsi="仿宋" w:hint="eastAsia"/>
          <w:b/>
          <w:sz w:val="24"/>
        </w:rPr>
        <w:t>二、</w:t>
      </w:r>
      <w:r w:rsidRPr="00DC6B06">
        <w:rPr>
          <w:rFonts w:ascii="仿宋_GB2312" w:eastAsia="仿宋_GB2312" w:hAnsi="仿宋"/>
          <w:b/>
          <w:sz w:val="24"/>
        </w:rPr>
        <w:t>2018</w:t>
      </w:r>
      <w:r w:rsidRPr="00DC6B06">
        <w:rPr>
          <w:rFonts w:ascii="仿宋_GB2312" w:eastAsia="仿宋_GB2312" w:hAnsi="仿宋" w:hint="eastAsia"/>
          <w:b/>
          <w:sz w:val="24"/>
        </w:rPr>
        <w:t>年投保流程说明</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color w:val="000000"/>
          <w:kern w:val="0"/>
          <w:sz w:val="24"/>
        </w:rPr>
        <w:t>1</w:t>
      </w:r>
      <w:r>
        <w:rPr>
          <w:rFonts w:ascii="仿宋_GB2312" w:eastAsia="仿宋_GB2312" w:hAnsi="仿宋" w:cs="宋体"/>
          <w:color w:val="000000"/>
          <w:kern w:val="0"/>
          <w:sz w:val="24"/>
        </w:rPr>
        <w:t>.</w:t>
      </w:r>
      <w:r w:rsidRPr="001A25F6">
        <w:rPr>
          <w:rFonts w:ascii="仿宋_GB2312" w:eastAsia="仿宋_GB2312" w:hAnsi="仿宋" w:cs="宋体" w:hint="eastAsia"/>
          <w:color w:val="000000"/>
          <w:kern w:val="0"/>
          <w:sz w:val="24"/>
        </w:rPr>
        <w:t>各院级团委确定好学生实践期间投保名单，并将学生的姓名、身份证号码，保险具体时间（例如</w:t>
      </w:r>
      <w:r>
        <w:rPr>
          <w:rFonts w:ascii="仿宋_GB2312" w:eastAsia="仿宋_GB2312" w:hAnsi="仿宋" w:cs="宋体"/>
          <w:color w:val="000000"/>
          <w:kern w:val="0"/>
          <w:sz w:val="24"/>
        </w:rPr>
        <w:t xml:space="preserve"> </w:t>
      </w:r>
      <w:r w:rsidRPr="001A25F6">
        <w:rPr>
          <w:rFonts w:ascii="仿宋_GB2312" w:eastAsia="仿宋_GB2312" w:hAnsi="仿宋" w:cs="宋体"/>
          <w:color w:val="000000"/>
          <w:kern w:val="0"/>
          <w:sz w:val="24"/>
        </w:rPr>
        <w:t>2018.6.10-2018.7.09</w:t>
      </w:r>
      <w:r w:rsidRPr="001A25F6">
        <w:rPr>
          <w:rFonts w:ascii="仿宋_GB2312" w:eastAsia="仿宋_GB2312" w:hAnsi="仿宋" w:cs="宋体" w:hint="eastAsia"/>
          <w:color w:val="000000"/>
          <w:kern w:val="0"/>
          <w:sz w:val="24"/>
        </w:rPr>
        <w:t>）制作成电子表格发给保险公司经办人员（杨明</w:t>
      </w:r>
      <w:r>
        <w:rPr>
          <w:rFonts w:ascii="仿宋_GB2312" w:eastAsia="仿宋_GB2312" w:hAnsi="仿宋" w:cs="宋体"/>
          <w:color w:val="000000"/>
          <w:kern w:val="0"/>
          <w:sz w:val="24"/>
        </w:rPr>
        <w:t xml:space="preserve"> </w:t>
      </w:r>
      <w:r w:rsidRPr="001A25F6">
        <w:rPr>
          <w:rFonts w:ascii="仿宋_GB2312" w:eastAsia="仿宋_GB2312" w:hAnsi="仿宋" w:cs="宋体"/>
          <w:color w:val="000000"/>
          <w:kern w:val="0"/>
          <w:sz w:val="24"/>
        </w:rPr>
        <w:t>18668061927</w:t>
      </w:r>
      <w:r w:rsidRPr="001A25F6">
        <w:rPr>
          <w:rFonts w:ascii="仿宋_GB2312" w:eastAsia="仿宋_GB2312" w:hAnsi="仿宋" w:cs="宋体" w:hint="eastAsia"/>
          <w:color w:val="000000"/>
          <w:kern w:val="0"/>
          <w:sz w:val="24"/>
        </w:rPr>
        <w:t>）；另将相对应的保险费给付与保险公司；</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color w:val="000000"/>
          <w:kern w:val="0"/>
          <w:sz w:val="24"/>
        </w:rPr>
        <w:t>2</w:t>
      </w:r>
      <w:r>
        <w:rPr>
          <w:rFonts w:ascii="仿宋_GB2312" w:eastAsia="仿宋_GB2312" w:hAnsi="仿宋" w:cs="宋体"/>
          <w:color w:val="000000"/>
          <w:kern w:val="0"/>
          <w:sz w:val="24"/>
        </w:rPr>
        <w:t>.</w:t>
      </w:r>
      <w:r w:rsidRPr="001A25F6">
        <w:rPr>
          <w:rFonts w:ascii="仿宋_GB2312" w:eastAsia="仿宋_GB2312" w:hAnsi="仿宋" w:cs="宋体" w:hint="eastAsia"/>
          <w:color w:val="000000"/>
          <w:kern w:val="0"/>
          <w:sz w:val="24"/>
        </w:rPr>
        <w:t>保险公司收到名单与保险费用并确定无误后按约定生效日期保险生效；</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color w:val="000000"/>
          <w:kern w:val="0"/>
          <w:sz w:val="24"/>
        </w:rPr>
        <w:t>3</w:t>
      </w:r>
      <w:r>
        <w:rPr>
          <w:rFonts w:ascii="仿宋_GB2312" w:eastAsia="仿宋_GB2312" w:hAnsi="仿宋" w:cs="宋体"/>
          <w:color w:val="000000"/>
          <w:kern w:val="0"/>
          <w:sz w:val="24"/>
        </w:rPr>
        <w:t>.</w:t>
      </w:r>
      <w:r w:rsidRPr="001A25F6">
        <w:rPr>
          <w:rFonts w:ascii="仿宋_GB2312" w:eastAsia="仿宋_GB2312" w:hAnsi="仿宋" w:cs="宋体" w:hint="eastAsia"/>
          <w:color w:val="000000"/>
          <w:kern w:val="0"/>
          <w:sz w:val="24"/>
        </w:rPr>
        <w:t>保险公司将保险发票与学生的保险单号清单给付学校，保障具体情况学校或学生本人可以将保险单号在人保官网上输入查询，也可拨打保险公司全国服务热线进行查询。</w:t>
      </w:r>
    </w:p>
    <w:p w:rsidR="00923FBF" w:rsidRPr="001A25F6"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hint="eastAsia"/>
          <w:color w:val="000000"/>
          <w:kern w:val="0"/>
          <w:sz w:val="24"/>
        </w:rPr>
        <w:t>保险服务经纪人：杨明</w:t>
      </w:r>
    </w:p>
    <w:p w:rsidR="00923FBF"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r w:rsidRPr="001A25F6">
        <w:rPr>
          <w:rFonts w:ascii="仿宋_GB2312" w:eastAsia="仿宋_GB2312" w:hAnsi="仿宋" w:cs="宋体" w:hint="eastAsia"/>
          <w:color w:val="000000"/>
          <w:kern w:val="0"/>
          <w:sz w:val="24"/>
        </w:rPr>
        <w:t>联系电话：</w:t>
      </w:r>
      <w:r w:rsidRPr="001A25F6">
        <w:rPr>
          <w:rFonts w:ascii="仿宋_GB2312" w:eastAsia="仿宋_GB2312" w:hAnsi="仿宋" w:cs="宋体"/>
          <w:color w:val="000000"/>
          <w:kern w:val="0"/>
          <w:sz w:val="24"/>
        </w:rPr>
        <w:t>18668061927</w:t>
      </w:r>
    </w:p>
    <w:p w:rsidR="00923FBF"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p>
    <w:p w:rsidR="00923FBF"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p>
    <w:p w:rsidR="00923FBF" w:rsidRDefault="00923FBF" w:rsidP="003C3181">
      <w:pPr>
        <w:autoSpaceDE w:val="0"/>
        <w:autoSpaceDN w:val="0"/>
        <w:adjustRightInd w:val="0"/>
        <w:spacing w:beforeLines="50" w:afterLines="100" w:line="240" w:lineRule="auto"/>
        <w:ind w:firstLineChars="0"/>
        <w:rPr>
          <w:rFonts w:ascii="仿宋_GB2312" w:eastAsia="仿宋_GB2312" w:hAnsi="仿宋" w:cs="宋体"/>
          <w:color w:val="000000"/>
          <w:kern w:val="0"/>
          <w:sz w:val="24"/>
        </w:rPr>
      </w:pPr>
    </w:p>
    <w:p w:rsidR="00923FBF" w:rsidRPr="00F16F05" w:rsidRDefault="00923FBF" w:rsidP="003C3181">
      <w:pPr>
        <w:autoSpaceDE w:val="0"/>
        <w:autoSpaceDN w:val="0"/>
        <w:adjustRightInd w:val="0"/>
        <w:spacing w:beforeLines="50" w:afterLines="100" w:line="240" w:lineRule="auto"/>
        <w:ind w:firstLineChars="0" w:firstLine="0"/>
        <w:jc w:val="center"/>
        <w:rPr>
          <w:rFonts w:ascii="方正小标宋简体" w:eastAsia="方正小标宋简体" w:hAnsi="黑体"/>
          <w:bCs/>
          <w:kern w:val="0"/>
          <w:sz w:val="30"/>
          <w:szCs w:val="30"/>
        </w:rPr>
      </w:pPr>
      <w:r w:rsidRPr="007A386A">
        <w:rPr>
          <w:rFonts w:ascii="方正小标宋简体" w:eastAsia="方正小标宋简体" w:hAnsi="黑体" w:hint="eastAsia"/>
          <w:bCs/>
          <w:kern w:val="0"/>
          <w:sz w:val="30"/>
          <w:szCs w:val="30"/>
        </w:rPr>
        <w:t>方案</w:t>
      </w:r>
      <w:r>
        <w:rPr>
          <w:rFonts w:ascii="方正小标宋简体" w:eastAsia="方正小标宋简体" w:hAnsi="黑体" w:hint="eastAsia"/>
          <w:bCs/>
          <w:kern w:val="0"/>
          <w:sz w:val="30"/>
          <w:szCs w:val="30"/>
        </w:rPr>
        <w:t>三</w:t>
      </w:r>
      <w:r w:rsidRPr="007A386A">
        <w:rPr>
          <w:rFonts w:ascii="方正小标宋简体" w:eastAsia="方正小标宋简体" w:hAnsi="黑体" w:hint="eastAsia"/>
          <w:bCs/>
          <w:kern w:val="0"/>
          <w:sz w:val="30"/>
          <w:szCs w:val="30"/>
        </w:rPr>
        <w:t>：</w:t>
      </w:r>
      <w:r w:rsidRPr="00F16F05">
        <w:rPr>
          <w:rFonts w:ascii="方正小标宋简体" w:eastAsia="方正小标宋简体" w:hAnsi="黑体" w:hint="eastAsia"/>
          <w:bCs/>
          <w:kern w:val="0"/>
          <w:sz w:val="30"/>
          <w:szCs w:val="30"/>
        </w:rPr>
        <w:t>中国人保寿险暑期社会实践短期综合意外伤害保险</w:t>
      </w:r>
    </w:p>
    <w:p w:rsidR="00923FBF" w:rsidRPr="00DC6B06" w:rsidRDefault="00923FBF" w:rsidP="003C3181">
      <w:pPr>
        <w:adjustRightInd w:val="0"/>
        <w:spacing w:beforeLines="50"/>
        <w:ind w:firstLine="482"/>
        <w:outlineLvl w:val="0"/>
        <w:rPr>
          <w:rFonts w:ascii="仿宋_GB2312" w:eastAsia="仿宋_GB2312" w:hAnsi="仿宋"/>
          <w:b/>
          <w:sz w:val="24"/>
        </w:rPr>
      </w:pPr>
      <w:r w:rsidRPr="00DC6B06">
        <w:rPr>
          <w:rFonts w:ascii="仿宋_GB2312" w:eastAsia="仿宋_GB2312" w:hAnsi="仿宋" w:hint="eastAsia"/>
          <w:b/>
          <w:sz w:val="24"/>
        </w:rPr>
        <w:t>一、保险方案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3"/>
        <w:gridCol w:w="4517"/>
      </w:tblGrid>
      <w:tr w:rsidR="00923FBF" w:rsidRPr="00F16F05" w:rsidTr="003A0145">
        <w:trPr>
          <w:trHeight w:val="484"/>
          <w:jc w:val="center"/>
        </w:trPr>
        <w:tc>
          <w:tcPr>
            <w:tcW w:w="3923" w:type="dxa"/>
            <w:vAlign w:val="center"/>
          </w:tcPr>
          <w:p w:rsidR="00923FBF" w:rsidRPr="00F16F05" w:rsidRDefault="00923FBF" w:rsidP="003C3181">
            <w:pPr>
              <w:snapToGrid/>
              <w:spacing w:beforeLines="50" w:afterLines="50" w:line="240" w:lineRule="auto"/>
              <w:ind w:firstLineChars="0" w:firstLine="0"/>
              <w:jc w:val="center"/>
              <w:outlineLvl w:val="0"/>
              <w:rPr>
                <w:rFonts w:ascii="仿宋_GB2312" w:eastAsia="仿宋_GB2312" w:hAnsi="宋体"/>
                <w:b/>
                <w:sz w:val="24"/>
              </w:rPr>
            </w:pPr>
            <w:r w:rsidRPr="00F16F05">
              <w:rPr>
                <w:rFonts w:ascii="仿宋_GB2312" w:eastAsia="仿宋_GB2312" w:hAnsi="宋体" w:hint="eastAsia"/>
                <w:b/>
                <w:sz w:val="24"/>
              </w:rPr>
              <w:t>保险责任</w:t>
            </w:r>
          </w:p>
        </w:tc>
        <w:tc>
          <w:tcPr>
            <w:tcW w:w="4517" w:type="dxa"/>
            <w:vAlign w:val="center"/>
          </w:tcPr>
          <w:p w:rsidR="00923FBF" w:rsidRPr="00F16F05" w:rsidRDefault="00923FBF" w:rsidP="003C3181">
            <w:pPr>
              <w:snapToGrid/>
              <w:spacing w:beforeLines="50" w:afterLines="50" w:line="240" w:lineRule="auto"/>
              <w:ind w:firstLineChars="0" w:firstLine="0"/>
              <w:jc w:val="center"/>
              <w:outlineLvl w:val="0"/>
              <w:rPr>
                <w:rFonts w:ascii="仿宋_GB2312" w:eastAsia="仿宋_GB2312" w:hAnsi="宋体"/>
                <w:b/>
                <w:sz w:val="24"/>
              </w:rPr>
            </w:pPr>
            <w:r w:rsidRPr="00F16F05">
              <w:rPr>
                <w:rFonts w:ascii="仿宋_GB2312" w:eastAsia="仿宋_GB2312" w:hAnsi="宋体" w:hint="eastAsia"/>
                <w:b/>
                <w:sz w:val="24"/>
              </w:rPr>
              <w:t>保障</w:t>
            </w:r>
          </w:p>
        </w:tc>
      </w:tr>
      <w:tr w:rsidR="00923FBF" w:rsidRPr="00F16F05" w:rsidTr="003A0145">
        <w:trPr>
          <w:cantSplit/>
          <w:trHeight w:val="460"/>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hint="eastAsia"/>
                <w:sz w:val="24"/>
              </w:rPr>
              <w:t>意外身故保障</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15</w:t>
            </w:r>
            <w:r w:rsidRPr="00F16F05">
              <w:rPr>
                <w:rFonts w:ascii="仿宋_GB2312" w:eastAsia="仿宋_GB2312" w:hAnsi="宋体" w:hint="eastAsia"/>
                <w:sz w:val="24"/>
              </w:rPr>
              <w:t>万</w:t>
            </w:r>
          </w:p>
        </w:tc>
      </w:tr>
      <w:tr w:rsidR="00923FBF" w:rsidRPr="00F16F05" w:rsidTr="003A0145">
        <w:trPr>
          <w:cantSplit/>
          <w:trHeight w:val="460"/>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hint="eastAsia"/>
                <w:sz w:val="24"/>
              </w:rPr>
              <w:t>意外伤残保障</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15</w:t>
            </w:r>
            <w:r w:rsidRPr="00F16F05">
              <w:rPr>
                <w:rFonts w:ascii="仿宋_GB2312" w:eastAsia="仿宋_GB2312" w:hAnsi="宋体" w:hint="eastAsia"/>
                <w:sz w:val="24"/>
              </w:rPr>
              <w:t>万</w:t>
            </w:r>
          </w:p>
        </w:tc>
      </w:tr>
      <w:tr w:rsidR="00923FBF" w:rsidRPr="00F16F05" w:rsidTr="003A0145">
        <w:trPr>
          <w:cantSplit/>
          <w:trHeight w:val="460"/>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hint="eastAsia"/>
                <w:sz w:val="24"/>
              </w:rPr>
              <w:t>意外烧烫伤</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15</w:t>
            </w:r>
            <w:r w:rsidRPr="00F16F05">
              <w:rPr>
                <w:rFonts w:ascii="仿宋_GB2312" w:eastAsia="仿宋_GB2312" w:hAnsi="宋体" w:hint="eastAsia"/>
                <w:sz w:val="24"/>
              </w:rPr>
              <w:t>万</w:t>
            </w:r>
          </w:p>
        </w:tc>
      </w:tr>
      <w:tr w:rsidR="00923FBF" w:rsidRPr="00F16F05" w:rsidTr="003A0145">
        <w:trPr>
          <w:cantSplit/>
          <w:trHeight w:val="300"/>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hint="eastAsia"/>
                <w:sz w:val="24"/>
              </w:rPr>
              <w:t>意外医疗保障</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20000</w:t>
            </w:r>
            <w:r w:rsidRPr="00F16F05">
              <w:rPr>
                <w:rFonts w:ascii="仿宋_GB2312" w:eastAsia="仿宋_GB2312" w:hAnsi="宋体" w:hint="eastAsia"/>
                <w:sz w:val="24"/>
              </w:rPr>
              <w:t>元；</w:t>
            </w:r>
            <w:r w:rsidRPr="00F16F05">
              <w:rPr>
                <w:rFonts w:ascii="仿宋_GB2312" w:eastAsia="仿宋_GB2312" w:hAnsi="宋体"/>
                <w:sz w:val="24"/>
              </w:rPr>
              <w:t>0</w:t>
            </w:r>
            <w:r w:rsidRPr="00F16F05">
              <w:rPr>
                <w:rFonts w:ascii="仿宋_GB2312" w:eastAsia="仿宋_GB2312" w:hAnsi="宋体" w:hint="eastAsia"/>
                <w:sz w:val="24"/>
              </w:rPr>
              <w:t>元免赔；</w:t>
            </w:r>
            <w:r w:rsidRPr="00F16F05">
              <w:rPr>
                <w:rFonts w:ascii="仿宋_GB2312" w:eastAsia="仿宋_GB2312" w:hAnsi="宋体"/>
                <w:sz w:val="24"/>
              </w:rPr>
              <w:t>100%</w:t>
            </w:r>
            <w:r w:rsidRPr="00F16F05">
              <w:rPr>
                <w:rFonts w:ascii="仿宋_GB2312" w:eastAsia="仿宋_GB2312" w:hAnsi="宋体" w:hint="eastAsia"/>
                <w:sz w:val="24"/>
              </w:rPr>
              <w:t>赔付</w:t>
            </w:r>
          </w:p>
        </w:tc>
      </w:tr>
      <w:tr w:rsidR="00923FBF" w:rsidRPr="00F16F05" w:rsidTr="003A0145">
        <w:trPr>
          <w:cantSplit/>
          <w:trHeight w:val="153"/>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int="eastAsia"/>
                <w:color w:val="000000"/>
                <w:sz w:val="24"/>
              </w:rPr>
              <w:t>附加交通工具意外身故、残疾、烧伤（包括飞机、轮船、轨道交通、公共汽车）</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15</w:t>
            </w:r>
            <w:r w:rsidRPr="00F16F05">
              <w:rPr>
                <w:rFonts w:ascii="仿宋_GB2312" w:eastAsia="仿宋_GB2312" w:hAnsi="宋体" w:hint="eastAsia"/>
                <w:sz w:val="24"/>
              </w:rPr>
              <w:t>万</w:t>
            </w:r>
          </w:p>
        </w:tc>
      </w:tr>
      <w:tr w:rsidR="00923FBF" w:rsidRPr="00F16F05" w:rsidTr="003A0145">
        <w:trPr>
          <w:cantSplit/>
          <w:trHeight w:val="460"/>
          <w:jc w:val="center"/>
        </w:trPr>
        <w:tc>
          <w:tcPr>
            <w:tcW w:w="3923"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hint="eastAsia"/>
                <w:sz w:val="24"/>
              </w:rPr>
              <w:t>保费（元</w:t>
            </w:r>
            <w:r w:rsidRPr="00F16F05">
              <w:rPr>
                <w:rFonts w:ascii="仿宋_GB2312" w:eastAsia="仿宋_GB2312" w:hAnsi="宋体"/>
                <w:sz w:val="24"/>
              </w:rPr>
              <w:t>/</w:t>
            </w:r>
            <w:r w:rsidRPr="00F16F05">
              <w:rPr>
                <w:rFonts w:ascii="仿宋_GB2312" w:eastAsia="仿宋_GB2312" w:hAnsi="宋体" w:hint="eastAsia"/>
                <w:sz w:val="24"/>
              </w:rPr>
              <w:t>人</w:t>
            </w:r>
            <w:r w:rsidRPr="00F16F05">
              <w:rPr>
                <w:rFonts w:ascii="仿宋_GB2312" w:eastAsia="仿宋_GB2312" w:hAnsi="宋体"/>
                <w:sz w:val="24"/>
              </w:rPr>
              <w:t>/</w:t>
            </w:r>
            <w:r w:rsidRPr="00F16F05">
              <w:rPr>
                <w:rFonts w:ascii="仿宋_GB2312" w:eastAsia="仿宋_GB2312" w:hAnsi="宋体" w:hint="eastAsia"/>
                <w:sz w:val="24"/>
              </w:rPr>
              <w:t>月）</w:t>
            </w:r>
          </w:p>
        </w:tc>
        <w:tc>
          <w:tcPr>
            <w:tcW w:w="4517" w:type="dxa"/>
            <w:vAlign w:val="center"/>
          </w:tcPr>
          <w:p w:rsidR="00923FBF" w:rsidRPr="00F16F05" w:rsidRDefault="00923FBF" w:rsidP="009C29E8">
            <w:pPr>
              <w:snapToGrid/>
              <w:spacing w:line="240" w:lineRule="auto"/>
              <w:ind w:firstLineChars="0" w:firstLine="0"/>
              <w:jc w:val="center"/>
              <w:rPr>
                <w:rFonts w:ascii="仿宋_GB2312" w:eastAsia="仿宋_GB2312" w:hAnsi="宋体"/>
                <w:sz w:val="24"/>
              </w:rPr>
            </w:pPr>
            <w:r w:rsidRPr="00F16F05">
              <w:rPr>
                <w:rFonts w:ascii="仿宋_GB2312" w:eastAsia="仿宋_GB2312" w:hAnsi="宋体"/>
                <w:sz w:val="24"/>
              </w:rPr>
              <w:t>10</w:t>
            </w:r>
            <w:r w:rsidRPr="00F16F05">
              <w:rPr>
                <w:rFonts w:ascii="仿宋_GB2312" w:eastAsia="仿宋_GB2312" w:hAnsi="宋体" w:hint="eastAsia"/>
                <w:sz w:val="24"/>
              </w:rPr>
              <w:t>元</w:t>
            </w:r>
          </w:p>
        </w:tc>
      </w:tr>
    </w:tbl>
    <w:p w:rsidR="00923FBF" w:rsidRPr="0099704E" w:rsidRDefault="00923FBF" w:rsidP="003C3181">
      <w:pPr>
        <w:adjustRightInd w:val="0"/>
        <w:spacing w:beforeLines="50" w:afterLines="50" w:line="400" w:lineRule="exact"/>
        <w:ind w:firstLine="480"/>
        <w:outlineLvl w:val="0"/>
        <w:rPr>
          <w:rFonts w:ascii="仿宋_GB2312" w:eastAsia="仿宋_GB2312" w:hAnsi="仿宋"/>
          <w:color w:val="800000"/>
          <w:sz w:val="24"/>
        </w:rPr>
      </w:pPr>
      <w:r w:rsidRPr="0099704E">
        <w:rPr>
          <w:rFonts w:ascii="仿宋_GB2312" w:eastAsia="仿宋_GB2312" w:hAnsi="仿宋" w:hint="eastAsia"/>
          <w:color w:val="800000"/>
          <w:sz w:val="24"/>
        </w:rPr>
        <w:t>注：保险期限最长为</w:t>
      </w:r>
      <w:r w:rsidRPr="0099704E">
        <w:rPr>
          <w:rFonts w:ascii="仿宋_GB2312" w:eastAsia="仿宋_GB2312" w:hAnsi="仿宋"/>
          <w:color w:val="800000"/>
          <w:sz w:val="24"/>
        </w:rPr>
        <w:t>1</w:t>
      </w:r>
      <w:r w:rsidRPr="0099704E">
        <w:rPr>
          <w:rFonts w:ascii="仿宋_GB2312" w:eastAsia="仿宋_GB2312" w:hAnsi="仿宋" w:hint="eastAsia"/>
          <w:color w:val="800000"/>
          <w:sz w:val="24"/>
        </w:rPr>
        <w:t>个月；具体时间以各队出行时间为准。</w:t>
      </w:r>
    </w:p>
    <w:p w:rsidR="00923FBF" w:rsidRPr="00F16F05" w:rsidRDefault="00923FBF" w:rsidP="003C3181">
      <w:pPr>
        <w:snapToGrid/>
        <w:spacing w:beforeLines="50" w:afterLines="50" w:line="400" w:lineRule="exact"/>
        <w:ind w:firstLine="480"/>
        <w:rPr>
          <w:rFonts w:ascii="仿宋_GB2312" w:eastAsia="仿宋_GB2312" w:hAnsi="宋体"/>
          <w:sz w:val="24"/>
        </w:rPr>
      </w:pPr>
      <w:r w:rsidRPr="00F16F05">
        <w:rPr>
          <w:rFonts w:ascii="仿宋_GB2312" w:eastAsia="仿宋_GB2312" w:hAnsi="宋体" w:hint="eastAsia"/>
          <w:sz w:val="24"/>
        </w:rPr>
        <w:t>如对保险方案有特殊需求的，可具体跟保险服务人员联系。</w:t>
      </w:r>
    </w:p>
    <w:p w:rsidR="00923FBF" w:rsidRPr="00F16F05" w:rsidRDefault="00923FBF" w:rsidP="003C3181">
      <w:pPr>
        <w:snapToGrid/>
        <w:spacing w:beforeLines="50" w:afterLines="50" w:line="400" w:lineRule="exact"/>
        <w:ind w:firstLine="480"/>
        <w:rPr>
          <w:rFonts w:ascii="仿宋_GB2312" w:eastAsia="仿宋_GB2312" w:hAnsi="宋体"/>
          <w:sz w:val="24"/>
        </w:rPr>
      </w:pPr>
      <w:r w:rsidRPr="00F16F05">
        <w:rPr>
          <w:rFonts w:ascii="仿宋_GB2312" w:eastAsia="仿宋_GB2312" w:hAnsi="宋体" w:hint="eastAsia"/>
          <w:sz w:val="24"/>
        </w:rPr>
        <w:t>保险公司仅承担被保险人在浙江大学暑假进行社会实践期间发生的保险事故。</w:t>
      </w:r>
    </w:p>
    <w:p w:rsidR="00923FBF" w:rsidRPr="00DC6B06" w:rsidRDefault="00923FBF" w:rsidP="003C3181">
      <w:pPr>
        <w:adjustRightInd w:val="0"/>
        <w:spacing w:beforeLines="50" w:afterLines="50" w:line="400" w:lineRule="exact"/>
        <w:ind w:firstLine="482"/>
        <w:outlineLvl w:val="0"/>
        <w:rPr>
          <w:rFonts w:ascii="仿宋_GB2312" w:eastAsia="仿宋_GB2312" w:hAnsi="仿宋"/>
          <w:b/>
          <w:sz w:val="24"/>
        </w:rPr>
      </w:pPr>
      <w:r w:rsidRPr="00DC6B06">
        <w:rPr>
          <w:rFonts w:ascii="仿宋_GB2312" w:eastAsia="仿宋_GB2312" w:hAnsi="仿宋" w:hint="eastAsia"/>
          <w:b/>
          <w:sz w:val="24"/>
        </w:rPr>
        <w:t>二、</w:t>
      </w:r>
      <w:r w:rsidRPr="00DC6B06">
        <w:rPr>
          <w:rFonts w:ascii="仿宋_GB2312" w:eastAsia="仿宋_GB2312" w:hAnsi="仿宋"/>
          <w:b/>
          <w:sz w:val="24"/>
        </w:rPr>
        <w:t>2018</w:t>
      </w:r>
      <w:r w:rsidRPr="00DC6B06">
        <w:rPr>
          <w:rFonts w:ascii="仿宋_GB2312" w:eastAsia="仿宋_GB2312" w:hAnsi="仿宋" w:hint="eastAsia"/>
          <w:b/>
          <w:sz w:val="24"/>
        </w:rPr>
        <w:t>年投保流程说明</w:t>
      </w:r>
    </w:p>
    <w:p w:rsidR="00923FBF" w:rsidRPr="00F16F05" w:rsidRDefault="00923FBF" w:rsidP="003C3181">
      <w:pPr>
        <w:snapToGrid/>
        <w:spacing w:beforeLines="50" w:afterLines="50" w:line="400" w:lineRule="exact"/>
        <w:ind w:firstLine="480"/>
        <w:rPr>
          <w:rFonts w:ascii="仿宋_GB2312" w:eastAsia="仿宋_GB2312" w:hAnsi="宋体"/>
          <w:sz w:val="24"/>
        </w:rPr>
      </w:pPr>
      <w:r>
        <w:rPr>
          <w:rFonts w:ascii="仿宋_GB2312" w:eastAsia="仿宋_GB2312" w:hAnsi="宋体"/>
          <w:sz w:val="24"/>
        </w:rPr>
        <w:t>1.</w:t>
      </w:r>
      <w:r w:rsidRPr="00F16F05">
        <w:rPr>
          <w:rFonts w:ascii="仿宋_GB2312" w:eastAsia="仿宋_GB2312" w:hAnsi="宋体" w:hint="eastAsia"/>
          <w:sz w:val="24"/>
        </w:rPr>
        <w:t>各院级团委确定好学生实践期间投保名单，并将学生的姓名、身份证号码，保险具体时间（例如</w:t>
      </w:r>
      <w:r w:rsidRPr="00F16F05">
        <w:rPr>
          <w:rFonts w:ascii="仿宋_GB2312" w:eastAsia="仿宋_GB2312" w:hAnsi="宋体"/>
          <w:sz w:val="24"/>
        </w:rPr>
        <w:t>2018.6.10-2018.7.09</w:t>
      </w:r>
      <w:r w:rsidRPr="00F16F05">
        <w:rPr>
          <w:rFonts w:ascii="仿宋_GB2312" w:eastAsia="仿宋_GB2312" w:hAnsi="宋体" w:hint="eastAsia"/>
          <w:sz w:val="24"/>
        </w:rPr>
        <w:t>）制作成电子表格发给保险公司经办人员（朱晓杰</w:t>
      </w:r>
      <w:r w:rsidRPr="00F16F05">
        <w:rPr>
          <w:rFonts w:ascii="仿宋_GB2312" w:eastAsia="仿宋_GB2312" w:hAnsi="宋体"/>
          <w:sz w:val="24"/>
        </w:rPr>
        <w:t>13857308012</w:t>
      </w:r>
      <w:r w:rsidRPr="00F16F05">
        <w:rPr>
          <w:rFonts w:ascii="仿宋_GB2312" w:eastAsia="仿宋_GB2312" w:hAnsi="宋体" w:hint="eastAsia"/>
          <w:sz w:val="24"/>
        </w:rPr>
        <w:t>）；另将相对应的保险费给付与保险公司；</w:t>
      </w:r>
    </w:p>
    <w:p w:rsidR="00923FBF" w:rsidRPr="00F16F05" w:rsidRDefault="00923FBF" w:rsidP="003C3181">
      <w:pPr>
        <w:snapToGrid/>
        <w:spacing w:beforeLines="50" w:afterLines="50" w:line="400" w:lineRule="exact"/>
        <w:ind w:firstLine="480"/>
        <w:rPr>
          <w:rFonts w:ascii="仿宋_GB2312" w:eastAsia="仿宋_GB2312" w:hAnsi="宋体"/>
          <w:sz w:val="24"/>
        </w:rPr>
      </w:pPr>
      <w:r>
        <w:rPr>
          <w:rFonts w:ascii="仿宋_GB2312" w:eastAsia="仿宋_GB2312" w:hAnsi="宋体"/>
          <w:sz w:val="24"/>
        </w:rPr>
        <w:t>2.</w:t>
      </w:r>
      <w:r w:rsidRPr="00F16F05">
        <w:rPr>
          <w:rFonts w:ascii="仿宋_GB2312" w:eastAsia="仿宋_GB2312" w:hAnsi="宋体" w:hint="eastAsia"/>
          <w:sz w:val="24"/>
        </w:rPr>
        <w:t>保险公司收到名单与保险费用并确定无误后按约定生效日期保险生效；</w:t>
      </w:r>
    </w:p>
    <w:p w:rsidR="00923FBF" w:rsidRPr="00F16F05" w:rsidRDefault="00923FBF" w:rsidP="003C3181">
      <w:pPr>
        <w:snapToGrid/>
        <w:spacing w:beforeLines="50" w:afterLines="50" w:line="400" w:lineRule="exact"/>
        <w:ind w:firstLine="480"/>
        <w:rPr>
          <w:rFonts w:ascii="仿宋_GB2312" w:eastAsia="仿宋_GB2312" w:hAnsi="宋体"/>
          <w:sz w:val="24"/>
        </w:rPr>
      </w:pPr>
      <w:r>
        <w:rPr>
          <w:rFonts w:ascii="仿宋_GB2312" w:eastAsia="仿宋_GB2312" w:hAnsi="宋体"/>
          <w:sz w:val="24"/>
        </w:rPr>
        <w:t>3.</w:t>
      </w:r>
      <w:r w:rsidRPr="00F16F05">
        <w:rPr>
          <w:rFonts w:ascii="仿宋_GB2312" w:eastAsia="仿宋_GB2312" w:hAnsi="宋体" w:hint="eastAsia"/>
          <w:sz w:val="24"/>
        </w:rPr>
        <w:t>保险公司将保险发票与学生的保险单号清单给付学校，保障具体情况学校或学生本人可以将保险单号在人保官网上输入查询，也可拨打保险公司全国服务热线进行查询。</w:t>
      </w:r>
    </w:p>
    <w:p w:rsidR="00923FBF" w:rsidRPr="00F16F05" w:rsidRDefault="00923FBF" w:rsidP="003C3181">
      <w:pPr>
        <w:snapToGrid/>
        <w:spacing w:beforeLines="50" w:afterLines="50" w:line="400" w:lineRule="exact"/>
        <w:ind w:firstLine="480"/>
        <w:rPr>
          <w:rFonts w:ascii="仿宋_GB2312" w:eastAsia="仿宋_GB2312" w:hAnsi="宋体"/>
          <w:sz w:val="24"/>
        </w:rPr>
      </w:pPr>
      <w:r w:rsidRPr="00F16F05">
        <w:rPr>
          <w:rFonts w:ascii="仿宋_GB2312" w:eastAsia="仿宋_GB2312" w:hAnsi="宋体" w:hint="eastAsia"/>
          <w:sz w:val="24"/>
        </w:rPr>
        <w:t>保险服务经纪人：朱晓杰</w:t>
      </w:r>
    </w:p>
    <w:p w:rsidR="00923FBF" w:rsidRPr="00F16F05" w:rsidRDefault="00923FBF" w:rsidP="003C3181">
      <w:pPr>
        <w:snapToGrid/>
        <w:spacing w:beforeLines="50" w:afterLines="50" w:line="400" w:lineRule="exact"/>
        <w:ind w:firstLine="480"/>
        <w:rPr>
          <w:rFonts w:ascii="仿宋_GB2312" w:eastAsia="仿宋_GB2312" w:hAnsi="宋体"/>
          <w:sz w:val="24"/>
        </w:rPr>
      </w:pPr>
      <w:r w:rsidRPr="00F16F05">
        <w:rPr>
          <w:rFonts w:ascii="仿宋_GB2312" w:eastAsia="仿宋_GB2312" w:hAnsi="宋体" w:hint="eastAsia"/>
          <w:sz w:val="24"/>
        </w:rPr>
        <w:t>联系电话：</w:t>
      </w:r>
      <w:r w:rsidRPr="00F16F05">
        <w:rPr>
          <w:rFonts w:ascii="仿宋_GB2312" w:eastAsia="仿宋_GB2312" w:hAnsi="宋体"/>
          <w:sz w:val="24"/>
        </w:rPr>
        <w:t>13857308012</w:t>
      </w:r>
    </w:p>
    <w:p w:rsidR="00923FBF" w:rsidRDefault="00923FBF" w:rsidP="003C3181">
      <w:pPr>
        <w:autoSpaceDE w:val="0"/>
        <w:autoSpaceDN w:val="0"/>
        <w:adjustRightInd w:val="0"/>
        <w:spacing w:beforeLines="50" w:afterLines="50" w:line="400" w:lineRule="exact"/>
        <w:ind w:firstLine="480"/>
        <w:rPr>
          <w:rFonts w:ascii="仿宋_GB2312" w:eastAsia="仿宋_GB2312" w:hAnsi="仿宋" w:cs="宋体"/>
          <w:color w:val="000000"/>
          <w:kern w:val="0"/>
          <w:sz w:val="24"/>
        </w:rPr>
      </w:pPr>
    </w:p>
    <w:p w:rsidR="00923FBF" w:rsidRPr="007A386A" w:rsidRDefault="00923FBF" w:rsidP="003C3181">
      <w:pPr>
        <w:autoSpaceDE w:val="0"/>
        <w:autoSpaceDN w:val="0"/>
        <w:adjustRightInd w:val="0"/>
        <w:spacing w:beforeLines="50" w:afterLines="100" w:line="240" w:lineRule="auto"/>
        <w:ind w:firstLineChars="0" w:firstLine="0"/>
        <w:jc w:val="center"/>
        <w:rPr>
          <w:rFonts w:ascii="仿宋_GB2312" w:eastAsia="仿宋_GB2312"/>
          <w:color w:val="000000"/>
          <w:szCs w:val="21"/>
        </w:rPr>
      </w:pPr>
      <w:r w:rsidRPr="001A25F6">
        <w:rPr>
          <w:rFonts w:ascii="仿宋_GB2312" w:eastAsia="仿宋_GB2312" w:hAnsi="黑体"/>
          <w:bCs/>
          <w:snapToGrid w:val="0"/>
          <w:kern w:val="0"/>
          <w:sz w:val="24"/>
        </w:rPr>
        <w:br w:type="page"/>
      </w:r>
      <w:r w:rsidRPr="007A386A">
        <w:rPr>
          <w:rFonts w:ascii="方正小标宋简体" w:eastAsia="方正小标宋简体" w:hAnsi="黑体" w:hint="eastAsia"/>
          <w:bCs/>
          <w:kern w:val="0"/>
          <w:sz w:val="30"/>
          <w:szCs w:val="30"/>
        </w:rPr>
        <w:t>方案</w:t>
      </w:r>
      <w:r>
        <w:rPr>
          <w:rFonts w:ascii="方正小标宋简体" w:eastAsia="方正小标宋简体" w:hAnsi="黑体" w:hint="eastAsia"/>
          <w:bCs/>
          <w:kern w:val="0"/>
          <w:sz w:val="30"/>
          <w:szCs w:val="30"/>
        </w:rPr>
        <w:t>四</w:t>
      </w:r>
      <w:r w:rsidRPr="007A386A">
        <w:rPr>
          <w:rFonts w:ascii="方正小标宋简体" w:eastAsia="方正小标宋简体" w:hAnsi="黑体" w:hint="eastAsia"/>
          <w:bCs/>
          <w:kern w:val="0"/>
          <w:sz w:val="30"/>
          <w:szCs w:val="30"/>
        </w:rPr>
        <w:t>：利宝保险暑期社会实践短期综合意外伤害保险</w:t>
      </w:r>
    </w:p>
    <w:p w:rsidR="00923FBF" w:rsidRPr="009C29E8" w:rsidRDefault="00923FBF" w:rsidP="003C3181">
      <w:pPr>
        <w:autoSpaceDE w:val="0"/>
        <w:autoSpaceDN w:val="0"/>
        <w:adjustRightInd w:val="0"/>
        <w:spacing w:beforeLines="50" w:afterLines="50" w:line="400" w:lineRule="exact"/>
        <w:ind w:firstLine="482"/>
        <w:rPr>
          <w:rFonts w:ascii="仿宋_GB2312" w:eastAsia="仿宋_GB2312" w:hAnsi="仿宋"/>
          <w:b/>
          <w:sz w:val="24"/>
        </w:rPr>
      </w:pPr>
      <w:r w:rsidRPr="009C29E8">
        <w:rPr>
          <w:rFonts w:ascii="仿宋_GB2312" w:eastAsia="仿宋_GB2312" w:hAnsi="仿宋" w:hint="eastAsia"/>
          <w:b/>
          <w:sz w:val="24"/>
        </w:rPr>
        <w:t>【参保对象】</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hint="eastAsia"/>
          <w:sz w:val="24"/>
        </w:rPr>
        <w:t>能正常在校学习的</w:t>
      </w:r>
      <w:r w:rsidRPr="009C29E8">
        <w:rPr>
          <w:rFonts w:ascii="仿宋_GB2312" w:eastAsia="仿宋_GB2312" w:hAnsi="仿宋"/>
          <w:sz w:val="24"/>
        </w:rPr>
        <w:t>16-65</w:t>
      </w:r>
      <w:r w:rsidRPr="009C29E8">
        <w:rPr>
          <w:rFonts w:ascii="仿宋_GB2312" w:eastAsia="仿宋_GB2312" w:hAnsi="仿宋" w:hint="eastAsia"/>
          <w:sz w:val="24"/>
        </w:rPr>
        <w:t>周岁的在校大学生及老师。</w:t>
      </w:r>
    </w:p>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【保险期间】</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hint="eastAsia"/>
          <w:sz w:val="24"/>
        </w:rPr>
        <w:t>暑期社会实践期间，</w:t>
      </w:r>
      <w:r w:rsidRPr="009C29E8">
        <w:rPr>
          <w:rFonts w:ascii="仿宋_GB2312" w:eastAsia="仿宋_GB2312" w:hAnsi="仿宋"/>
          <w:sz w:val="24"/>
        </w:rPr>
        <w:t>1</w:t>
      </w:r>
      <w:r w:rsidRPr="009C29E8">
        <w:rPr>
          <w:rFonts w:ascii="仿宋_GB2312" w:eastAsia="仿宋_GB2312" w:hAnsi="仿宋" w:hint="eastAsia"/>
          <w:sz w:val="24"/>
        </w:rPr>
        <w:t>至</w:t>
      </w:r>
      <w:r w:rsidRPr="009C29E8">
        <w:rPr>
          <w:rFonts w:ascii="仿宋_GB2312" w:eastAsia="仿宋_GB2312" w:hAnsi="仿宋"/>
          <w:sz w:val="24"/>
        </w:rPr>
        <w:t>2</w:t>
      </w:r>
      <w:r w:rsidRPr="009C29E8">
        <w:rPr>
          <w:rFonts w:ascii="仿宋_GB2312" w:eastAsia="仿宋_GB2312" w:hAnsi="仿宋" w:hint="eastAsia"/>
          <w:sz w:val="24"/>
        </w:rPr>
        <w:t>个月，</w:t>
      </w:r>
      <w:r w:rsidRPr="009C29E8">
        <w:rPr>
          <w:rFonts w:ascii="仿宋_GB2312" w:eastAsia="仿宋_GB2312" w:hAnsi="仿宋"/>
          <w:sz w:val="24"/>
        </w:rPr>
        <w:t>1</w:t>
      </w:r>
      <w:r w:rsidRPr="009C29E8">
        <w:rPr>
          <w:rFonts w:ascii="仿宋_GB2312" w:eastAsia="仿宋_GB2312" w:hAnsi="仿宋" w:hint="eastAsia"/>
          <w:sz w:val="24"/>
        </w:rPr>
        <w:t>个月可延长</w:t>
      </w:r>
      <w:r w:rsidRPr="009C29E8">
        <w:rPr>
          <w:rFonts w:ascii="仿宋_GB2312" w:eastAsia="仿宋_GB2312" w:hAnsi="仿宋"/>
          <w:sz w:val="24"/>
        </w:rPr>
        <w:t>5</w:t>
      </w:r>
      <w:r w:rsidRPr="009C29E8">
        <w:rPr>
          <w:rFonts w:ascii="仿宋_GB2312" w:eastAsia="仿宋_GB2312" w:hAnsi="仿宋" w:hint="eastAsia"/>
          <w:sz w:val="24"/>
        </w:rPr>
        <w:t>天，</w:t>
      </w:r>
      <w:r w:rsidRPr="009C29E8">
        <w:rPr>
          <w:rFonts w:ascii="仿宋_GB2312" w:eastAsia="仿宋_GB2312" w:hAnsi="仿宋"/>
          <w:sz w:val="24"/>
        </w:rPr>
        <w:t>2</w:t>
      </w:r>
      <w:r w:rsidRPr="009C29E8">
        <w:rPr>
          <w:rFonts w:ascii="仿宋_GB2312" w:eastAsia="仿宋_GB2312" w:hAnsi="仿宋" w:hint="eastAsia"/>
          <w:sz w:val="24"/>
        </w:rPr>
        <w:t>个月可增加</w:t>
      </w:r>
      <w:r w:rsidRPr="009C29E8">
        <w:rPr>
          <w:rFonts w:ascii="仿宋_GB2312" w:eastAsia="仿宋_GB2312" w:hAnsi="仿宋"/>
          <w:sz w:val="24"/>
        </w:rPr>
        <w:t>10</w:t>
      </w:r>
      <w:r w:rsidRPr="009C29E8">
        <w:rPr>
          <w:rFonts w:ascii="仿宋_GB2312" w:eastAsia="仿宋_GB2312" w:hAnsi="仿宋" w:hint="eastAsia"/>
          <w:sz w:val="24"/>
        </w:rPr>
        <w:t>天，不增收费用。</w:t>
      </w:r>
    </w:p>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【保险方案】</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03"/>
        <w:gridCol w:w="4234"/>
      </w:tblGrid>
      <w:tr w:rsidR="00923FBF" w:rsidRPr="009C29E8" w:rsidTr="009B53C3">
        <w:trPr>
          <w:trHeight w:val="529"/>
          <w:jc w:val="center"/>
        </w:trPr>
        <w:tc>
          <w:tcPr>
            <w:tcW w:w="2520" w:type="pct"/>
            <w:vAlign w:val="center"/>
          </w:tcPr>
          <w:p w:rsidR="00923FBF" w:rsidRPr="009C29E8" w:rsidRDefault="00923FBF" w:rsidP="003C3181">
            <w:pPr>
              <w:spacing w:before="50" w:afterLines="50" w:line="240" w:lineRule="auto"/>
              <w:ind w:firstLine="482"/>
              <w:rPr>
                <w:rFonts w:ascii="仿宋_GB2312" w:eastAsia="仿宋_GB2312" w:hAnsi="仿宋"/>
                <w:b/>
                <w:bCs/>
                <w:sz w:val="24"/>
              </w:rPr>
            </w:pPr>
            <w:r w:rsidRPr="009C29E8">
              <w:rPr>
                <w:rFonts w:ascii="仿宋_GB2312" w:eastAsia="仿宋_GB2312" w:hAnsi="仿宋" w:hint="eastAsia"/>
                <w:b/>
                <w:bCs/>
                <w:sz w:val="24"/>
              </w:rPr>
              <w:t>险种</w:t>
            </w:r>
          </w:p>
        </w:tc>
        <w:tc>
          <w:tcPr>
            <w:tcW w:w="2480" w:type="pct"/>
            <w:vAlign w:val="center"/>
          </w:tcPr>
          <w:p w:rsidR="00923FBF" w:rsidRPr="009C29E8" w:rsidRDefault="00923FBF" w:rsidP="003C3181">
            <w:pPr>
              <w:spacing w:before="50" w:afterLines="50" w:line="240" w:lineRule="auto"/>
              <w:ind w:firstLine="482"/>
              <w:rPr>
                <w:rFonts w:ascii="仿宋_GB2312" w:eastAsia="仿宋_GB2312" w:hAnsi="仿宋"/>
                <w:b/>
                <w:bCs/>
                <w:sz w:val="24"/>
              </w:rPr>
            </w:pPr>
            <w:r w:rsidRPr="009C29E8">
              <w:rPr>
                <w:rFonts w:ascii="仿宋_GB2312" w:eastAsia="仿宋_GB2312" w:hAnsi="仿宋" w:hint="eastAsia"/>
                <w:b/>
                <w:bCs/>
                <w:sz w:val="24"/>
              </w:rPr>
              <w:t>保额</w:t>
            </w:r>
          </w:p>
        </w:tc>
      </w:tr>
      <w:tr w:rsidR="00923FBF" w:rsidRPr="009C29E8" w:rsidTr="009B53C3">
        <w:trPr>
          <w:trHeight w:val="548"/>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意外身故保障</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15</w:t>
            </w:r>
            <w:r w:rsidRPr="009C29E8">
              <w:rPr>
                <w:rFonts w:ascii="仿宋_GB2312" w:eastAsia="仿宋_GB2312" w:hAnsi="仿宋" w:hint="eastAsia"/>
                <w:sz w:val="24"/>
              </w:rPr>
              <w:t>万</w:t>
            </w:r>
          </w:p>
        </w:tc>
      </w:tr>
      <w:tr w:rsidR="00923FBF" w:rsidRPr="009C29E8" w:rsidTr="009B53C3">
        <w:trPr>
          <w:trHeight w:val="521"/>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意外残疾保障</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15</w:t>
            </w:r>
            <w:r w:rsidRPr="009C29E8">
              <w:rPr>
                <w:rFonts w:ascii="仿宋_GB2312" w:eastAsia="仿宋_GB2312" w:hAnsi="仿宋" w:hint="eastAsia"/>
                <w:sz w:val="24"/>
              </w:rPr>
              <w:t>万</w:t>
            </w:r>
          </w:p>
        </w:tc>
      </w:tr>
      <w:tr w:rsidR="00923FBF" w:rsidRPr="009C29E8" w:rsidTr="009B53C3">
        <w:trPr>
          <w:trHeight w:val="484"/>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意外烧烫伤保障</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15</w:t>
            </w:r>
            <w:r w:rsidRPr="009C29E8">
              <w:rPr>
                <w:rFonts w:ascii="仿宋_GB2312" w:eastAsia="仿宋_GB2312" w:hAnsi="仿宋" w:hint="eastAsia"/>
                <w:sz w:val="24"/>
              </w:rPr>
              <w:t>万</w:t>
            </w:r>
          </w:p>
        </w:tc>
      </w:tr>
      <w:tr w:rsidR="00923FBF" w:rsidRPr="009C29E8" w:rsidTr="009B53C3">
        <w:trPr>
          <w:trHeight w:val="475"/>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意外伤害医疗</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20000</w:t>
            </w:r>
            <w:r w:rsidRPr="009C29E8">
              <w:rPr>
                <w:rFonts w:ascii="仿宋_GB2312" w:eastAsia="仿宋_GB2312" w:hAnsi="仿宋" w:hint="eastAsia"/>
                <w:sz w:val="24"/>
              </w:rPr>
              <w:t>元（</w:t>
            </w:r>
            <w:r w:rsidRPr="009C29E8">
              <w:rPr>
                <w:rFonts w:ascii="仿宋_GB2312" w:eastAsia="仿宋_GB2312" w:hAnsi="仿宋"/>
                <w:sz w:val="24"/>
              </w:rPr>
              <w:t>0</w:t>
            </w:r>
            <w:r w:rsidRPr="009C29E8">
              <w:rPr>
                <w:rFonts w:ascii="仿宋_GB2312" w:eastAsia="仿宋_GB2312" w:hAnsi="仿宋" w:hint="eastAsia"/>
                <w:sz w:val="24"/>
              </w:rPr>
              <w:t>元免赔，</w:t>
            </w:r>
            <w:r w:rsidRPr="009C29E8">
              <w:rPr>
                <w:rFonts w:ascii="仿宋_GB2312" w:eastAsia="仿宋_GB2312" w:hAnsi="仿宋"/>
                <w:sz w:val="24"/>
              </w:rPr>
              <w:t>100%</w:t>
            </w:r>
            <w:r w:rsidRPr="009C29E8">
              <w:rPr>
                <w:rFonts w:ascii="仿宋_GB2312" w:eastAsia="仿宋_GB2312" w:hAnsi="仿宋" w:hint="eastAsia"/>
                <w:sz w:val="24"/>
              </w:rPr>
              <w:t>赔付）</w:t>
            </w:r>
          </w:p>
        </w:tc>
      </w:tr>
      <w:tr w:rsidR="00923FBF" w:rsidRPr="009C29E8" w:rsidTr="009B53C3">
        <w:trPr>
          <w:trHeight w:val="930"/>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附加交通工具意外身故、残疾、烧伤（包括飞机、轮船、轨道交通、公共汽车）</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25</w:t>
            </w:r>
            <w:r w:rsidRPr="009C29E8">
              <w:rPr>
                <w:rFonts w:ascii="仿宋_GB2312" w:eastAsia="仿宋_GB2312" w:hAnsi="仿宋" w:hint="eastAsia"/>
                <w:sz w:val="24"/>
              </w:rPr>
              <w:t>万</w:t>
            </w:r>
          </w:p>
        </w:tc>
      </w:tr>
      <w:tr w:rsidR="00923FBF" w:rsidRPr="009C29E8" w:rsidTr="009B53C3">
        <w:trPr>
          <w:trHeight w:val="482"/>
          <w:jc w:val="center"/>
        </w:trPr>
        <w:tc>
          <w:tcPr>
            <w:tcW w:w="252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hint="eastAsia"/>
                <w:sz w:val="24"/>
              </w:rPr>
              <w:t>保费（元</w:t>
            </w:r>
            <w:r w:rsidRPr="009C29E8">
              <w:rPr>
                <w:rFonts w:ascii="仿宋_GB2312" w:eastAsia="仿宋_GB2312" w:hAnsi="仿宋"/>
                <w:sz w:val="24"/>
              </w:rPr>
              <w:t>/</w:t>
            </w:r>
            <w:r w:rsidRPr="009C29E8">
              <w:rPr>
                <w:rFonts w:ascii="仿宋_GB2312" w:eastAsia="仿宋_GB2312" w:hAnsi="仿宋" w:hint="eastAsia"/>
                <w:sz w:val="24"/>
              </w:rPr>
              <w:t>人</w:t>
            </w:r>
            <w:r w:rsidRPr="009C29E8">
              <w:rPr>
                <w:rFonts w:ascii="仿宋_GB2312" w:eastAsia="仿宋_GB2312" w:hAnsi="仿宋"/>
                <w:sz w:val="24"/>
              </w:rPr>
              <w:t>/</w:t>
            </w:r>
            <w:r w:rsidRPr="009C29E8">
              <w:rPr>
                <w:rFonts w:ascii="仿宋_GB2312" w:eastAsia="仿宋_GB2312" w:hAnsi="仿宋" w:hint="eastAsia"/>
                <w:sz w:val="24"/>
              </w:rPr>
              <w:t>月）</w:t>
            </w:r>
          </w:p>
        </w:tc>
        <w:tc>
          <w:tcPr>
            <w:tcW w:w="2480" w:type="pct"/>
            <w:vAlign w:val="center"/>
          </w:tcPr>
          <w:p w:rsidR="00923FBF" w:rsidRPr="009C29E8" w:rsidRDefault="00923FBF" w:rsidP="003C3181">
            <w:pPr>
              <w:spacing w:before="50" w:afterLines="50" w:line="240" w:lineRule="auto"/>
              <w:ind w:firstLine="480"/>
              <w:rPr>
                <w:rFonts w:ascii="仿宋_GB2312" w:eastAsia="仿宋_GB2312" w:hAnsi="仿宋"/>
                <w:sz w:val="24"/>
              </w:rPr>
            </w:pPr>
            <w:r w:rsidRPr="009C29E8">
              <w:rPr>
                <w:rFonts w:ascii="仿宋_GB2312" w:eastAsia="仿宋_GB2312" w:hAnsi="仿宋"/>
                <w:sz w:val="24"/>
              </w:rPr>
              <w:t>10</w:t>
            </w:r>
            <w:r w:rsidRPr="009C29E8">
              <w:rPr>
                <w:rFonts w:ascii="仿宋_GB2312" w:eastAsia="仿宋_GB2312" w:hAnsi="仿宋" w:hint="eastAsia"/>
                <w:sz w:val="24"/>
              </w:rPr>
              <w:t>元</w:t>
            </w:r>
          </w:p>
        </w:tc>
      </w:tr>
    </w:tbl>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【投保手续】</w:t>
      </w:r>
    </w:p>
    <w:p w:rsidR="00923FBF" w:rsidRPr="009C29E8" w:rsidRDefault="00923FBF" w:rsidP="003C3181">
      <w:pPr>
        <w:spacing w:before="50" w:afterLines="50" w:line="400" w:lineRule="exact"/>
        <w:ind w:firstLine="480"/>
        <w:rPr>
          <w:rFonts w:ascii="仿宋_GB2312" w:eastAsia="仿宋_GB2312" w:hAnsi="仿宋"/>
          <w:b/>
          <w:sz w:val="24"/>
        </w:rPr>
      </w:pPr>
      <w:r w:rsidRPr="00964AA5">
        <w:rPr>
          <w:rFonts w:ascii="仿宋_GB2312" w:eastAsia="仿宋_GB2312" w:hAnsi="仿宋"/>
          <w:sz w:val="24"/>
        </w:rPr>
        <w:t>1.</w:t>
      </w:r>
      <w:r w:rsidRPr="009C29E8">
        <w:rPr>
          <w:rFonts w:ascii="仿宋_GB2312" w:eastAsia="仿宋_GB2312" w:hAnsi="仿宋" w:hint="eastAsia"/>
          <w:sz w:val="24"/>
        </w:rPr>
        <w:t>制作有投保人姓名，身份证号码的</w:t>
      </w:r>
      <w:r w:rsidRPr="009C29E8">
        <w:rPr>
          <w:rFonts w:ascii="仿宋_GB2312" w:eastAsia="仿宋_GB2312" w:hAnsi="仿宋"/>
          <w:sz w:val="24"/>
        </w:rPr>
        <w:t>EXCLE</w:t>
      </w:r>
      <w:r w:rsidRPr="009C29E8">
        <w:rPr>
          <w:rFonts w:ascii="仿宋_GB2312" w:eastAsia="仿宋_GB2312" w:hAnsi="仿宋" w:hint="eastAsia"/>
          <w:sz w:val="24"/>
        </w:rPr>
        <w:t>电子表格（外籍人士注明护照号、性别、出生年月）一份，发至保险联系人邮箱；</w:t>
      </w:r>
    </w:p>
    <w:p w:rsidR="00923FBF" w:rsidRPr="009C29E8" w:rsidRDefault="00923FBF" w:rsidP="003C3181">
      <w:pPr>
        <w:spacing w:before="50" w:afterLines="50" w:line="400" w:lineRule="exact"/>
        <w:ind w:firstLine="480"/>
        <w:rPr>
          <w:rFonts w:ascii="仿宋_GB2312" w:eastAsia="仿宋_GB2312" w:hAnsi="仿宋"/>
          <w:sz w:val="24"/>
        </w:rPr>
      </w:pPr>
      <w:r w:rsidRPr="00964AA5">
        <w:rPr>
          <w:rFonts w:ascii="仿宋_GB2312" w:eastAsia="仿宋_GB2312" w:hAnsi="仿宋"/>
          <w:sz w:val="24"/>
        </w:rPr>
        <w:t>2.</w:t>
      </w:r>
      <w:r w:rsidRPr="009C29E8">
        <w:rPr>
          <w:rFonts w:ascii="仿宋_GB2312" w:eastAsia="仿宋_GB2312" w:hAnsi="仿宋" w:hint="eastAsia"/>
          <w:sz w:val="24"/>
        </w:rPr>
        <w:t>在表格中标注团队投保起止时间；，</w:t>
      </w:r>
    </w:p>
    <w:p w:rsidR="00923FBF" w:rsidRPr="009C29E8" w:rsidRDefault="00923FBF" w:rsidP="003C3181">
      <w:pPr>
        <w:spacing w:before="50" w:afterLines="50" w:line="400" w:lineRule="exact"/>
        <w:ind w:firstLine="480"/>
        <w:rPr>
          <w:rFonts w:ascii="仿宋_GB2312" w:eastAsia="仿宋_GB2312" w:hAnsi="仿宋"/>
          <w:b/>
          <w:sz w:val="24"/>
        </w:rPr>
      </w:pPr>
      <w:r w:rsidRPr="009C29E8">
        <w:rPr>
          <w:rFonts w:ascii="仿宋_GB2312" w:eastAsia="仿宋_GB2312" w:hAnsi="仿宋"/>
          <w:sz w:val="24"/>
        </w:rPr>
        <w:t>3.</w:t>
      </w:r>
      <w:r w:rsidRPr="009C29E8">
        <w:rPr>
          <w:rFonts w:ascii="仿宋_GB2312" w:eastAsia="仿宋_GB2312" w:hAnsi="仿宋" w:hint="eastAsia"/>
          <w:sz w:val="24"/>
        </w:rPr>
        <w:t>先确认保费后，转账缴纳保费；</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sz w:val="24"/>
        </w:rPr>
        <w:t>4.</w:t>
      </w:r>
      <w:r w:rsidRPr="009C29E8">
        <w:rPr>
          <w:rFonts w:ascii="仿宋_GB2312" w:eastAsia="仿宋_GB2312" w:hAnsi="仿宋" w:hint="eastAsia"/>
          <w:sz w:val="24"/>
        </w:rPr>
        <w:t>五个工作日内寄至浙江大学抬头发票和保单合同（投保人联系手机，快递地址，请在表格中备注，便于快递）。</w:t>
      </w:r>
    </w:p>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【理赔流程】</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hint="eastAsia"/>
          <w:sz w:val="24"/>
        </w:rPr>
        <w:t>学生老师在暑期发生意外伤害事故，可拨打利宝理赔报案电话：</w:t>
      </w:r>
      <w:r w:rsidRPr="009C29E8">
        <w:rPr>
          <w:rFonts w:ascii="仿宋_GB2312" w:eastAsia="仿宋_GB2312" w:hAnsi="仿宋"/>
          <w:sz w:val="24"/>
        </w:rPr>
        <w:t>0571-87368965</w:t>
      </w:r>
      <w:r w:rsidRPr="009C29E8">
        <w:rPr>
          <w:rFonts w:ascii="仿宋_GB2312" w:eastAsia="仿宋_GB2312" w:hAnsi="仿宋" w:hint="eastAsia"/>
          <w:sz w:val="24"/>
        </w:rPr>
        <w:t>（工作日</w:t>
      </w:r>
      <w:r w:rsidRPr="009C29E8">
        <w:rPr>
          <w:rFonts w:ascii="仿宋_GB2312" w:eastAsia="仿宋_GB2312" w:hAnsi="仿宋"/>
          <w:sz w:val="24"/>
        </w:rPr>
        <w:t>9</w:t>
      </w:r>
      <w:r w:rsidRPr="009C29E8">
        <w:rPr>
          <w:rFonts w:ascii="仿宋_GB2312" w:eastAsia="仿宋_GB2312" w:hAnsi="仿宋" w:hint="eastAsia"/>
          <w:sz w:val="24"/>
        </w:rPr>
        <w:t>点至</w:t>
      </w:r>
      <w:r w:rsidRPr="009C29E8">
        <w:rPr>
          <w:rFonts w:ascii="仿宋_GB2312" w:eastAsia="仿宋_GB2312" w:hAnsi="仿宋"/>
          <w:sz w:val="24"/>
        </w:rPr>
        <w:t>17</w:t>
      </w:r>
      <w:r w:rsidRPr="009C29E8">
        <w:rPr>
          <w:rFonts w:ascii="仿宋_GB2312" w:eastAsia="仿宋_GB2312" w:hAnsi="仿宋" w:hint="eastAsia"/>
          <w:sz w:val="24"/>
        </w:rPr>
        <w:t>点</w:t>
      </w:r>
      <w:r w:rsidRPr="009C29E8">
        <w:rPr>
          <w:rFonts w:ascii="仿宋_GB2312" w:eastAsia="仿宋_GB2312" w:hAnsi="仿宋"/>
          <w:sz w:val="24"/>
        </w:rPr>
        <w:t>30</w:t>
      </w:r>
      <w:r w:rsidRPr="009C29E8">
        <w:rPr>
          <w:rFonts w:ascii="仿宋_GB2312" w:eastAsia="仿宋_GB2312" w:hAnsi="仿宋" w:hint="eastAsia"/>
          <w:sz w:val="24"/>
        </w:rPr>
        <w:t>），或联系保险经纪人进行理赔服务全程指导。治疗结束后，提供相应事故理赔资料，上交至保险公司，主要包括：发票原件、门急诊病历复印件、身份证复印件、银行卡复印件等，保险公司在材料审核完后，做出是否理赔决定。在资料收齐</w:t>
      </w:r>
      <w:r w:rsidRPr="009C29E8">
        <w:rPr>
          <w:rFonts w:ascii="仿宋_GB2312" w:eastAsia="仿宋_GB2312" w:hAnsi="仿宋"/>
          <w:sz w:val="24"/>
        </w:rPr>
        <w:t>10</w:t>
      </w:r>
      <w:r w:rsidRPr="009C29E8">
        <w:rPr>
          <w:rFonts w:ascii="仿宋_GB2312" w:eastAsia="仿宋_GB2312" w:hAnsi="仿宋" w:hint="eastAsia"/>
          <w:sz w:val="24"/>
        </w:rPr>
        <w:t>个工作日内，将理赔款，打入被保险人个人账户，并发短信提醒。</w:t>
      </w:r>
    </w:p>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【指定医院】</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hint="eastAsia"/>
          <w:sz w:val="24"/>
        </w:rPr>
        <w:t>投保人意外首诊，可在就近卫生院包扎治疗，本公司认可首诊的医疗费用在</w:t>
      </w:r>
      <w:r w:rsidRPr="009C29E8">
        <w:rPr>
          <w:rFonts w:ascii="仿宋_GB2312" w:eastAsia="仿宋_GB2312" w:hAnsi="仿宋"/>
          <w:sz w:val="24"/>
        </w:rPr>
        <w:t>300</w:t>
      </w:r>
      <w:r w:rsidRPr="009C29E8">
        <w:rPr>
          <w:rFonts w:ascii="仿宋_GB2312" w:eastAsia="仿宋_GB2312" w:hAnsi="仿宋" w:hint="eastAsia"/>
          <w:sz w:val="24"/>
        </w:rPr>
        <w:t>元以内（通融、协议案件除外），后应转入当地三级甲等以上医院，一般为县级以上医院，均可理赔。</w:t>
      </w:r>
    </w:p>
    <w:p w:rsidR="00923FBF" w:rsidRPr="009C29E8" w:rsidRDefault="00923FBF" w:rsidP="003C3181">
      <w:pPr>
        <w:spacing w:before="50" w:afterLines="50" w:line="400" w:lineRule="exact"/>
        <w:ind w:firstLine="482"/>
        <w:rPr>
          <w:rFonts w:ascii="仿宋_GB2312" w:eastAsia="仿宋_GB2312" w:hAnsi="仿宋"/>
          <w:b/>
          <w:sz w:val="24"/>
        </w:rPr>
      </w:pPr>
      <w:r w:rsidRPr="009C29E8">
        <w:rPr>
          <w:rFonts w:ascii="仿宋_GB2312" w:eastAsia="仿宋_GB2312" w:hAnsi="仿宋" w:hint="eastAsia"/>
          <w:b/>
          <w:sz w:val="24"/>
        </w:rPr>
        <w:t>【业务联系】</w:t>
      </w:r>
    </w:p>
    <w:p w:rsidR="00923FBF" w:rsidRPr="009C29E8" w:rsidRDefault="00923FBF" w:rsidP="003C3181">
      <w:pPr>
        <w:spacing w:before="50" w:afterLines="50" w:line="400" w:lineRule="exact"/>
        <w:ind w:firstLine="480"/>
        <w:rPr>
          <w:rFonts w:ascii="仿宋_GB2312" w:eastAsia="仿宋_GB2312" w:hAnsi="仿宋"/>
          <w:sz w:val="24"/>
        </w:rPr>
      </w:pPr>
      <w:r w:rsidRPr="009C29E8">
        <w:rPr>
          <w:rFonts w:ascii="仿宋_GB2312" w:eastAsia="仿宋_GB2312" w:hAnsi="仿宋" w:hint="eastAsia"/>
          <w:sz w:val="24"/>
        </w:rPr>
        <w:t>保险服务经纪人：王媚</w:t>
      </w:r>
    </w:p>
    <w:p w:rsidR="00923FBF" w:rsidRPr="009C29E8" w:rsidRDefault="00923FBF" w:rsidP="003C3181">
      <w:pPr>
        <w:spacing w:before="50" w:afterLines="50" w:line="400" w:lineRule="exact"/>
        <w:ind w:firstLine="480"/>
        <w:rPr>
          <w:rFonts w:ascii="仿宋_GB2312" w:eastAsia="仿宋_GB2312" w:hAnsi="仿宋"/>
          <w:b/>
          <w:sz w:val="24"/>
        </w:rPr>
      </w:pPr>
      <w:r w:rsidRPr="009C29E8">
        <w:rPr>
          <w:rFonts w:ascii="仿宋_GB2312" w:eastAsia="仿宋_GB2312" w:hAnsi="仿宋" w:hint="eastAsia"/>
          <w:sz w:val="24"/>
        </w:rPr>
        <w:t>联系电话：</w:t>
      </w:r>
      <w:r w:rsidRPr="009C29E8">
        <w:rPr>
          <w:rFonts w:ascii="仿宋_GB2312" w:eastAsia="仿宋_GB2312" w:hAnsi="仿宋"/>
          <w:b/>
          <w:sz w:val="24"/>
        </w:rPr>
        <w:t>15657157735</w:t>
      </w:r>
    </w:p>
    <w:p w:rsidR="00923FBF" w:rsidRPr="009C29E8" w:rsidRDefault="00923FBF" w:rsidP="003C3181">
      <w:pPr>
        <w:spacing w:before="50" w:afterLines="50" w:line="400" w:lineRule="exact"/>
        <w:ind w:firstLine="480"/>
        <w:rPr>
          <w:rFonts w:ascii="仿宋_GB2312" w:eastAsia="仿宋_GB2312" w:hAnsi="仿宋"/>
          <w:b/>
          <w:sz w:val="24"/>
        </w:rPr>
      </w:pPr>
      <w:r w:rsidRPr="009C29E8">
        <w:rPr>
          <w:rFonts w:ascii="仿宋_GB2312" w:eastAsia="仿宋_GB2312" w:hAnsi="仿宋" w:hint="eastAsia"/>
          <w:sz w:val="24"/>
        </w:rPr>
        <w:t>业务联系邮箱：</w:t>
      </w:r>
      <w:r w:rsidRPr="009C29E8">
        <w:rPr>
          <w:rFonts w:ascii="仿宋_GB2312" w:eastAsia="仿宋_GB2312" w:hAnsi="仿宋"/>
          <w:b/>
          <w:sz w:val="24"/>
        </w:rPr>
        <w:t>747217680@qq.coom</w:t>
      </w:r>
    </w:p>
    <w:p w:rsidR="00923FBF" w:rsidRDefault="00923FBF" w:rsidP="003C3181">
      <w:pPr>
        <w:spacing w:before="50" w:afterLines="50" w:line="400" w:lineRule="exact"/>
        <w:ind w:firstLine="480"/>
        <w:rPr>
          <w:rFonts w:ascii="仿宋_GB2312" w:eastAsia="仿宋_GB2312" w:hAnsi="仿宋"/>
          <w:sz w:val="24"/>
        </w:rPr>
      </w:pPr>
    </w:p>
    <w:p w:rsidR="00923FBF" w:rsidRPr="009C29E8" w:rsidRDefault="00923FBF" w:rsidP="003C3181">
      <w:pPr>
        <w:spacing w:before="50" w:afterLines="50" w:line="400" w:lineRule="exact"/>
        <w:ind w:firstLine="480"/>
        <w:rPr>
          <w:rFonts w:ascii="仿宋_GB2312" w:eastAsia="仿宋_GB2312" w:hAnsi="仿宋"/>
          <w:sz w:val="24"/>
        </w:rPr>
      </w:pPr>
    </w:p>
    <w:p w:rsidR="00923FBF" w:rsidRPr="009C29E8" w:rsidRDefault="00923FBF" w:rsidP="003C3181">
      <w:pPr>
        <w:spacing w:before="50" w:afterLines="50" w:line="400" w:lineRule="exact"/>
        <w:ind w:firstLine="482"/>
        <w:rPr>
          <w:rFonts w:ascii="仿宋_GB2312" w:eastAsia="仿宋_GB2312"/>
          <w:b/>
          <w:color w:val="C00000"/>
          <w:sz w:val="24"/>
        </w:rPr>
      </w:pPr>
      <w:r w:rsidRPr="009C29E8">
        <w:rPr>
          <w:rFonts w:ascii="仿宋_GB2312" w:eastAsia="仿宋_GB2312" w:hint="eastAsia"/>
          <w:b/>
          <w:color w:val="C00000"/>
          <w:sz w:val="24"/>
        </w:rPr>
        <w:t>备注：</w:t>
      </w:r>
    </w:p>
    <w:p w:rsidR="00923FBF" w:rsidRPr="009C29E8" w:rsidRDefault="00923FBF" w:rsidP="003C3181">
      <w:pPr>
        <w:spacing w:before="50" w:afterLines="50" w:line="400" w:lineRule="exact"/>
        <w:ind w:firstLine="482"/>
        <w:rPr>
          <w:rFonts w:ascii="仿宋_GB2312" w:eastAsia="仿宋_GB2312" w:hAnsi="黑体"/>
          <w:b/>
          <w:sz w:val="24"/>
        </w:rPr>
      </w:pPr>
      <w:r w:rsidRPr="009C29E8">
        <w:rPr>
          <w:rFonts w:ascii="仿宋_GB2312" w:eastAsia="仿宋_GB2312" w:hAnsi="黑体"/>
          <w:b/>
          <w:sz w:val="24"/>
        </w:rPr>
        <w:t>1.</w:t>
      </w:r>
      <w:r w:rsidRPr="009C29E8">
        <w:rPr>
          <w:rFonts w:ascii="仿宋_GB2312" w:eastAsia="仿宋_GB2312" w:hAnsi="黑体" w:hint="eastAsia"/>
          <w:b/>
          <w:sz w:val="24"/>
        </w:rPr>
        <w:t>以上</w:t>
      </w:r>
      <w:r>
        <w:rPr>
          <w:rFonts w:ascii="仿宋_GB2312" w:eastAsia="仿宋_GB2312" w:hAnsi="黑体" w:hint="eastAsia"/>
          <w:b/>
          <w:sz w:val="24"/>
        </w:rPr>
        <w:t>四</w:t>
      </w:r>
      <w:r w:rsidRPr="009C29E8">
        <w:rPr>
          <w:rFonts w:ascii="仿宋_GB2312" w:eastAsia="仿宋_GB2312" w:hAnsi="黑体" w:hint="eastAsia"/>
          <w:b/>
          <w:sz w:val="24"/>
        </w:rPr>
        <w:t>个保险方案供大家参考，请根据实际情况选择；</w:t>
      </w:r>
    </w:p>
    <w:p w:rsidR="00923FBF" w:rsidRPr="009C29E8" w:rsidRDefault="00923FBF" w:rsidP="0098237B">
      <w:pPr>
        <w:spacing w:before="50" w:afterLines="50" w:line="400" w:lineRule="exact"/>
        <w:ind w:firstLine="482"/>
        <w:rPr>
          <w:rFonts w:ascii="仿宋_GB2312" w:eastAsia="仿宋_GB2312"/>
          <w:sz w:val="24"/>
        </w:rPr>
      </w:pPr>
      <w:r w:rsidRPr="009C29E8">
        <w:rPr>
          <w:rFonts w:ascii="仿宋_GB2312" w:eastAsia="仿宋_GB2312" w:hAnsi="黑体"/>
          <w:b/>
          <w:sz w:val="24"/>
        </w:rPr>
        <w:t>2.</w:t>
      </w:r>
      <w:r w:rsidRPr="009C29E8">
        <w:rPr>
          <w:rFonts w:ascii="仿宋_GB2312" w:eastAsia="仿宋_GB2312" w:hAnsi="黑体" w:hint="eastAsia"/>
          <w:b/>
          <w:sz w:val="24"/>
        </w:rPr>
        <w:t>所有实践团队队员在出行前必须购买保险。</w:t>
      </w:r>
      <w:bookmarkStart w:id="6" w:name="_GoBack"/>
      <w:bookmarkEnd w:id="6"/>
    </w:p>
    <w:sectPr w:rsidR="00923FBF" w:rsidRPr="009C29E8" w:rsidSect="00EF5FB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7F42A"/>
    <w:multiLevelType w:val="singleLevel"/>
    <w:tmpl w:val="5567F42A"/>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5BAD"/>
    <w:rsid w:val="00167EEB"/>
    <w:rsid w:val="001A25F6"/>
    <w:rsid w:val="00207A3A"/>
    <w:rsid w:val="002D1D28"/>
    <w:rsid w:val="003A0145"/>
    <w:rsid w:val="003B544B"/>
    <w:rsid w:val="003C3181"/>
    <w:rsid w:val="00406EE4"/>
    <w:rsid w:val="004F5BAD"/>
    <w:rsid w:val="007A386A"/>
    <w:rsid w:val="007E2B0C"/>
    <w:rsid w:val="007F3733"/>
    <w:rsid w:val="00923FBF"/>
    <w:rsid w:val="00964AA5"/>
    <w:rsid w:val="00971661"/>
    <w:rsid w:val="0098237B"/>
    <w:rsid w:val="0099704E"/>
    <w:rsid w:val="009B53C3"/>
    <w:rsid w:val="009C29E8"/>
    <w:rsid w:val="00A05CF8"/>
    <w:rsid w:val="00AF155F"/>
    <w:rsid w:val="00B91282"/>
    <w:rsid w:val="00B93D9C"/>
    <w:rsid w:val="00D84CB2"/>
    <w:rsid w:val="00DC6B06"/>
    <w:rsid w:val="00E1092A"/>
    <w:rsid w:val="00E42564"/>
    <w:rsid w:val="00E548B4"/>
    <w:rsid w:val="00E82146"/>
    <w:rsid w:val="00E904B0"/>
    <w:rsid w:val="00EC5FB8"/>
    <w:rsid w:val="00EF5FBE"/>
    <w:rsid w:val="00F16F05"/>
    <w:rsid w:val="00F45DE6"/>
    <w:rsid w:val="00F521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E6"/>
    <w:pPr>
      <w:widowControl w:val="0"/>
      <w:snapToGrid w:val="0"/>
      <w:spacing w:line="360" w:lineRule="auto"/>
      <w:ind w:firstLineChars="200" w:firstLine="20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F45DE6"/>
    <w:rPr>
      <w:rFonts w:ascii="Times New Roman" w:eastAsia="宋体" w:hAnsi="Times New Roman" w:cs="Times New Roman"/>
      <w:sz w:val="24"/>
      <w:szCs w:val="24"/>
    </w:rPr>
  </w:style>
  <w:style w:type="paragraph" w:styleId="ListParagraph">
    <w:name w:val="List Paragraph"/>
    <w:basedOn w:val="Normal"/>
    <w:link w:val="ListParagraphChar"/>
    <w:uiPriority w:val="99"/>
    <w:qFormat/>
    <w:rsid w:val="00F45DE6"/>
    <w:pPr>
      <w:ind w:firstLine="420"/>
    </w:pPr>
  </w:style>
</w:styles>
</file>

<file path=word/webSettings.xml><?xml version="1.0" encoding="utf-8"?>
<w:webSettings xmlns:r="http://schemas.openxmlformats.org/officeDocument/2006/relationships" xmlns:w="http://schemas.openxmlformats.org/wordprocessingml/2006/main">
  <w:divs>
    <w:div w:id="553200115">
      <w:marLeft w:val="0"/>
      <w:marRight w:val="0"/>
      <w:marTop w:val="0"/>
      <w:marBottom w:val="0"/>
      <w:divBdr>
        <w:top w:val="none" w:sz="0" w:space="0" w:color="auto"/>
        <w:left w:val="none" w:sz="0" w:space="0" w:color="auto"/>
        <w:bottom w:val="none" w:sz="0" w:space="0" w:color="auto"/>
        <w:right w:val="none" w:sz="0" w:space="0" w:color="auto"/>
      </w:divBdr>
    </w:div>
    <w:div w:id="5532001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357</Words>
  <Characters>2040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浙江大学暑期大学生社会实践短期保险方案</dc:title>
  <dc:subject/>
  <dc:creator>User</dc:creator>
  <cp:keywords/>
  <dc:description/>
  <cp:lastModifiedBy>Windows 用户</cp:lastModifiedBy>
  <cp:revision>4</cp:revision>
  <dcterms:created xsi:type="dcterms:W3CDTF">2018-06-07T11:15:00Z</dcterms:created>
  <dcterms:modified xsi:type="dcterms:W3CDTF">2018-06-07T11:24:00Z</dcterms:modified>
</cp:coreProperties>
</file>