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C8BFA" w14:textId="71E0A770" w:rsidR="003050C8" w:rsidRPr="005635AE" w:rsidRDefault="00AA5ED7" w:rsidP="00A50C02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5635AE">
        <w:rPr>
          <w:rFonts w:ascii="黑体" w:eastAsia="黑体" w:hAnsi="黑体" w:hint="eastAsia"/>
          <w:b/>
          <w:sz w:val="32"/>
          <w:szCs w:val="32"/>
        </w:rPr>
        <w:t>2</w:t>
      </w:r>
      <w:r w:rsidRPr="005635AE">
        <w:rPr>
          <w:rFonts w:ascii="黑体" w:eastAsia="黑体" w:hAnsi="黑体"/>
          <w:b/>
          <w:sz w:val="32"/>
          <w:szCs w:val="32"/>
        </w:rPr>
        <w:t>018</w:t>
      </w:r>
      <w:r w:rsidRPr="005635AE">
        <w:rPr>
          <w:rFonts w:ascii="黑体" w:eastAsia="黑体" w:hAnsi="黑体" w:hint="eastAsia"/>
          <w:b/>
          <w:sz w:val="32"/>
          <w:szCs w:val="32"/>
        </w:rPr>
        <w:t>年</w:t>
      </w:r>
      <w:r w:rsidR="00A16030">
        <w:rPr>
          <w:rFonts w:ascii="黑体" w:eastAsia="黑体" w:hAnsi="黑体" w:hint="eastAsia"/>
          <w:b/>
          <w:sz w:val="32"/>
          <w:szCs w:val="32"/>
        </w:rPr>
        <w:t>度</w:t>
      </w:r>
      <w:r w:rsidR="002A5934" w:rsidRPr="005635AE">
        <w:rPr>
          <w:rFonts w:ascii="黑体" w:eastAsia="黑体" w:hAnsi="黑体" w:hint="eastAsia"/>
          <w:b/>
          <w:sz w:val="32"/>
          <w:szCs w:val="32"/>
        </w:rPr>
        <w:t>浙江大学</w:t>
      </w:r>
      <w:r w:rsidRPr="005635AE">
        <w:rPr>
          <w:rFonts w:ascii="黑体" w:eastAsia="黑体" w:hAnsi="黑体" w:hint="eastAsia"/>
          <w:b/>
          <w:sz w:val="32"/>
          <w:szCs w:val="32"/>
        </w:rPr>
        <w:t>学生社团星级调整材料</w:t>
      </w:r>
      <w:r w:rsidR="00A50C02">
        <w:rPr>
          <w:rFonts w:ascii="黑体" w:eastAsia="黑体" w:hAnsi="黑体" w:hint="eastAsia"/>
          <w:b/>
          <w:sz w:val="32"/>
          <w:szCs w:val="32"/>
        </w:rPr>
        <w:t>汇总</w:t>
      </w:r>
      <w:r w:rsidRPr="005635AE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Style w:val="a3"/>
        <w:tblW w:w="931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9"/>
        <w:gridCol w:w="1231"/>
        <w:gridCol w:w="2530"/>
        <w:gridCol w:w="2307"/>
        <w:gridCol w:w="1275"/>
        <w:gridCol w:w="1417"/>
      </w:tblGrid>
      <w:tr w:rsidR="00B35B20" w14:paraId="30CBD448" w14:textId="46FF904F" w:rsidTr="00B35B20">
        <w:trPr>
          <w:trHeight w:val="571"/>
          <w:jc w:val="center"/>
        </w:trPr>
        <w:tc>
          <w:tcPr>
            <w:tcW w:w="1790" w:type="dxa"/>
            <w:gridSpan w:val="2"/>
            <w:vAlign w:val="center"/>
          </w:tcPr>
          <w:p w14:paraId="25D2C851" w14:textId="77777777" w:rsidR="00B35B20" w:rsidRPr="00AA5ED7" w:rsidRDefault="00B35B20" w:rsidP="00A50C02">
            <w:pPr>
              <w:spacing w:line="360" w:lineRule="auto"/>
              <w:jc w:val="center"/>
            </w:pPr>
            <w:r w:rsidRPr="00AA5ED7">
              <w:rPr>
                <w:rFonts w:hint="eastAsia"/>
              </w:rPr>
              <w:t>社团名称</w:t>
            </w:r>
          </w:p>
        </w:tc>
        <w:tc>
          <w:tcPr>
            <w:tcW w:w="4837" w:type="dxa"/>
            <w:gridSpan w:val="2"/>
            <w:vAlign w:val="center"/>
          </w:tcPr>
          <w:p w14:paraId="2CC96CC6" w14:textId="7D069102" w:rsidR="00B35B20" w:rsidRPr="00AA5ED7" w:rsidRDefault="00B35B20" w:rsidP="00B35B20"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 w14:paraId="225BA4BE" w14:textId="0DD180F6" w:rsidR="00B35B20" w:rsidRPr="00AA5ED7" w:rsidRDefault="00B35B20" w:rsidP="00B35B20">
            <w:pPr>
              <w:spacing w:line="360" w:lineRule="auto"/>
              <w:jc w:val="center"/>
            </w:pPr>
            <w:r>
              <w:rPr>
                <w:rFonts w:hint="eastAsia"/>
              </w:rPr>
              <w:t>社团类别</w:t>
            </w:r>
          </w:p>
        </w:tc>
        <w:tc>
          <w:tcPr>
            <w:tcW w:w="1417" w:type="dxa"/>
            <w:vAlign w:val="center"/>
          </w:tcPr>
          <w:p w14:paraId="5550002A" w14:textId="0ECE3DE0" w:rsidR="00B35B20" w:rsidRDefault="00B35B20" w:rsidP="00B35B20">
            <w:pPr>
              <w:widowControl/>
              <w:jc w:val="center"/>
            </w:pPr>
          </w:p>
        </w:tc>
      </w:tr>
      <w:tr w:rsidR="00B35B20" w14:paraId="2BD02ACE" w14:textId="77777777" w:rsidTr="00B35B20">
        <w:trPr>
          <w:trHeight w:val="542"/>
          <w:jc w:val="center"/>
        </w:trPr>
        <w:tc>
          <w:tcPr>
            <w:tcW w:w="1790" w:type="dxa"/>
            <w:gridSpan w:val="2"/>
            <w:vAlign w:val="center"/>
          </w:tcPr>
          <w:p w14:paraId="169B9E08" w14:textId="77777777" w:rsidR="00B35B20" w:rsidRDefault="00B35B20" w:rsidP="00A50C02">
            <w:pPr>
              <w:spacing w:line="360" w:lineRule="auto"/>
              <w:jc w:val="center"/>
            </w:pPr>
            <w:r>
              <w:rPr>
                <w:rFonts w:hint="eastAsia"/>
              </w:rPr>
              <w:t>当前星级</w:t>
            </w:r>
          </w:p>
        </w:tc>
        <w:tc>
          <w:tcPr>
            <w:tcW w:w="2530" w:type="dxa"/>
            <w:vAlign w:val="center"/>
          </w:tcPr>
          <w:p w14:paraId="6B0A6482" w14:textId="3AD8A635" w:rsidR="00B35B20" w:rsidRDefault="00B35B20" w:rsidP="00A50C02">
            <w:pPr>
              <w:spacing w:line="360" w:lineRule="auto"/>
              <w:jc w:val="center"/>
            </w:pPr>
          </w:p>
        </w:tc>
        <w:tc>
          <w:tcPr>
            <w:tcW w:w="2307" w:type="dxa"/>
            <w:vAlign w:val="center"/>
          </w:tcPr>
          <w:p w14:paraId="08BEB3A2" w14:textId="4F6299E0" w:rsidR="00B35B20" w:rsidRPr="00AA5ED7" w:rsidRDefault="00B35B20" w:rsidP="00A50C02">
            <w:pPr>
              <w:spacing w:line="360" w:lineRule="auto"/>
              <w:jc w:val="center"/>
            </w:pPr>
            <w:r>
              <w:rPr>
                <w:rFonts w:hint="eastAsia"/>
              </w:rPr>
              <w:t>调整意向/申请星级</w:t>
            </w:r>
          </w:p>
        </w:tc>
        <w:tc>
          <w:tcPr>
            <w:tcW w:w="2692" w:type="dxa"/>
            <w:gridSpan w:val="2"/>
            <w:vAlign w:val="center"/>
          </w:tcPr>
          <w:p w14:paraId="16FE109E" w14:textId="246D2216" w:rsidR="00B35B20" w:rsidRPr="00AA5ED7" w:rsidRDefault="00B35B20" w:rsidP="00A50C02">
            <w:pPr>
              <w:spacing w:line="360" w:lineRule="auto"/>
              <w:jc w:val="center"/>
            </w:pPr>
          </w:p>
        </w:tc>
      </w:tr>
      <w:tr w:rsidR="00B35B20" w14:paraId="1C1230B0" w14:textId="77777777" w:rsidTr="00B35B20">
        <w:trPr>
          <w:trHeight w:val="4009"/>
          <w:jc w:val="center"/>
        </w:trPr>
        <w:tc>
          <w:tcPr>
            <w:tcW w:w="559" w:type="dxa"/>
            <w:vMerge w:val="restart"/>
            <w:vAlign w:val="center"/>
          </w:tcPr>
          <w:p w14:paraId="6C06FD85" w14:textId="77777777" w:rsidR="00B35B20" w:rsidRPr="00B504A9" w:rsidRDefault="00B35B20" w:rsidP="00492E83">
            <w:pPr>
              <w:spacing w:line="276" w:lineRule="auto"/>
              <w:jc w:val="center"/>
              <w:rPr>
                <w:b/>
              </w:rPr>
            </w:pPr>
            <w:r w:rsidRPr="00B504A9">
              <w:rPr>
                <w:rFonts w:hint="eastAsia"/>
                <w:b/>
              </w:rPr>
              <w:t>社团管理</w:t>
            </w:r>
          </w:p>
        </w:tc>
        <w:tc>
          <w:tcPr>
            <w:tcW w:w="1231" w:type="dxa"/>
            <w:vAlign w:val="center"/>
          </w:tcPr>
          <w:p w14:paraId="6338CB9A" w14:textId="77777777" w:rsidR="00B35B20" w:rsidRPr="00AA5ED7" w:rsidRDefault="00B35B20" w:rsidP="00A50C02">
            <w:pPr>
              <w:spacing w:line="360" w:lineRule="auto"/>
              <w:jc w:val="center"/>
            </w:pPr>
            <w:r>
              <w:rPr>
                <w:rFonts w:hint="eastAsia"/>
              </w:rPr>
              <w:t>组织架构</w:t>
            </w:r>
          </w:p>
        </w:tc>
        <w:tc>
          <w:tcPr>
            <w:tcW w:w="7529" w:type="dxa"/>
            <w:gridSpan w:val="4"/>
          </w:tcPr>
          <w:p w14:paraId="14E7CF8E" w14:textId="77777777" w:rsidR="00B35B20" w:rsidRPr="00AA5ED7" w:rsidRDefault="00B35B20" w:rsidP="00A50C02">
            <w:pPr>
              <w:spacing w:line="360" w:lineRule="auto"/>
            </w:pPr>
          </w:p>
        </w:tc>
      </w:tr>
      <w:tr w:rsidR="00B35B20" w14:paraId="0DB1D72E" w14:textId="77777777" w:rsidTr="00B35B20">
        <w:trPr>
          <w:trHeight w:val="3883"/>
          <w:jc w:val="center"/>
        </w:trPr>
        <w:tc>
          <w:tcPr>
            <w:tcW w:w="559" w:type="dxa"/>
            <w:vMerge/>
            <w:vAlign w:val="center"/>
          </w:tcPr>
          <w:p w14:paraId="00E288F6" w14:textId="77777777" w:rsidR="00B35B20" w:rsidRPr="00AA5ED7" w:rsidRDefault="00B35B20" w:rsidP="00A50C02">
            <w:pPr>
              <w:spacing w:line="360" w:lineRule="auto"/>
              <w:jc w:val="center"/>
            </w:pPr>
          </w:p>
        </w:tc>
        <w:tc>
          <w:tcPr>
            <w:tcW w:w="1231" w:type="dxa"/>
            <w:vAlign w:val="center"/>
          </w:tcPr>
          <w:p w14:paraId="0DAD019D" w14:textId="77777777" w:rsidR="00B35B20" w:rsidRPr="00AA5ED7" w:rsidRDefault="00B35B20" w:rsidP="00A50C02">
            <w:pPr>
              <w:spacing w:line="360" w:lineRule="auto"/>
              <w:jc w:val="center"/>
            </w:pPr>
            <w:r>
              <w:rPr>
                <w:rFonts w:hint="eastAsia"/>
              </w:rPr>
              <w:t>财务状况</w:t>
            </w:r>
          </w:p>
        </w:tc>
        <w:tc>
          <w:tcPr>
            <w:tcW w:w="7529" w:type="dxa"/>
            <w:gridSpan w:val="4"/>
          </w:tcPr>
          <w:p w14:paraId="41239903" w14:textId="77777777" w:rsidR="00B35B20" w:rsidRPr="00AA5ED7" w:rsidRDefault="00B35B20" w:rsidP="00A50C02">
            <w:pPr>
              <w:spacing w:line="360" w:lineRule="auto"/>
            </w:pPr>
          </w:p>
        </w:tc>
      </w:tr>
      <w:tr w:rsidR="00B35B20" w14:paraId="6C688252" w14:textId="77777777" w:rsidTr="00B35B20">
        <w:trPr>
          <w:trHeight w:val="3969"/>
          <w:jc w:val="center"/>
        </w:trPr>
        <w:tc>
          <w:tcPr>
            <w:tcW w:w="559" w:type="dxa"/>
            <w:vMerge/>
            <w:vAlign w:val="center"/>
          </w:tcPr>
          <w:p w14:paraId="7A98BBA6" w14:textId="77777777" w:rsidR="00B35B20" w:rsidRPr="00AA5ED7" w:rsidRDefault="00B35B20" w:rsidP="00A50C02">
            <w:pPr>
              <w:spacing w:line="360" w:lineRule="auto"/>
              <w:jc w:val="center"/>
            </w:pPr>
          </w:p>
        </w:tc>
        <w:tc>
          <w:tcPr>
            <w:tcW w:w="1231" w:type="dxa"/>
            <w:vAlign w:val="center"/>
          </w:tcPr>
          <w:p w14:paraId="5063DB7F" w14:textId="77777777" w:rsidR="00B35B20" w:rsidRPr="00AA5ED7" w:rsidRDefault="00B35B20" w:rsidP="00A50C02">
            <w:pPr>
              <w:spacing w:line="360" w:lineRule="auto"/>
              <w:jc w:val="center"/>
            </w:pPr>
            <w:r>
              <w:rPr>
                <w:rFonts w:hint="eastAsia"/>
              </w:rPr>
              <w:t>内部建设</w:t>
            </w:r>
          </w:p>
        </w:tc>
        <w:tc>
          <w:tcPr>
            <w:tcW w:w="7529" w:type="dxa"/>
            <w:gridSpan w:val="4"/>
          </w:tcPr>
          <w:p w14:paraId="21E86B49" w14:textId="14B5FA13" w:rsidR="00B35B20" w:rsidRPr="00AA5ED7" w:rsidRDefault="00B35B20" w:rsidP="00A50C02">
            <w:pPr>
              <w:spacing w:line="360" w:lineRule="auto"/>
            </w:pPr>
            <w:r w:rsidRPr="00B504A9">
              <w:rPr>
                <w:rFonts w:hint="eastAsia"/>
              </w:rPr>
              <w:t>（包含社团内部文化建设、人员管理</w:t>
            </w:r>
            <w:r>
              <w:rPr>
                <w:rFonts w:hint="eastAsia"/>
              </w:rPr>
              <w:t>制度</w:t>
            </w:r>
            <w:r w:rsidRPr="00B504A9">
              <w:rPr>
                <w:rFonts w:hint="eastAsia"/>
              </w:rPr>
              <w:t>等）</w:t>
            </w:r>
          </w:p>
        </w:tc>
      </w:tr>
      <w:tr w:rsidR="00B35B20" w14:paraId="285ABFD7" w14:textId="77777777" w:rsidTr="00B35B20">
        <w:trPr>
          <w:trHeight w:val="2070"/>
          <w:jc w:val="center"/>
        </w:trPr>
        <w:tc>
          <w:tcPr>
            <w:tcW w:w="559" w:type="dxa"/>
            <w:vMerge w:val="restart"/>
            <w:vAlign w:val="center"/>
          </w:tcPr>
          <w:p w14:paraId="005C637A" w14:textId="77777777" w:rsidR="00B35B20" w:rsidRPr="00B504A9" w:rsidRDefault="00B35B20" w:rsidP="00492E83">
            <w:pPr>
              <w:spacing w:line="276" w:lineRule="auto"/>
              <w:jc w:val="center"/>
              <w:rPr>
                <w:b/>
              </w:rPr>
            </w:pPr>
            <w:r w:rsidRPr="00B504A9">
              <w:rPr>
                <w:rFonts w:hint="eastAsia"/>
                <w:b/>
              </w:rPr>
              <w:lastRenderedPageBreak/>
              <w:t>社团活动</w:t>
            </w:r>
          </w:p>
        </w:tc>
        <w:tc>
          <w:tcPr>
            <w:tcW w:w="1231" w:type="dxa"/>
            <w:vAlign w:val="center"/>
          </w:tcPr>
          <w:p w14:paraId="7360F125" w14:textId="0198921E" w:rsidR="00B35B20" w:rsidRPr="00AA5ED7" w:rsidRDefault="00B35B20" w:rsidP="00A50C02">
            <w:pPr>
              <w:spacing w:line="360" w:lineRule="auto"/>
              <w:jc w:val="center"/>
            </w:pPr>
            <w:r>
              <w:rPr>
                <w:rFonts w:hint="eastAsia"/>
              </w:rPr>
              <w:t>活动规模及数量</w:t>
            </w:r>
          </w:p>
        </w:tc>
        <w:tc>
          <w:tcPr>
            <w:tcW w:w="7529" w:type="dxa"/>
            <w:gridSpan w:val="4"/>
          </w:tcPr>
          <w:p w14:paraId="691010A0" w14:textId="77777777" w:rsidR="00B35B20" w:rsidRPr="00AA5ED7" w:rsidRDefault="00B35B20" w:rsidP="00A50C02">
            <w:pPr>
              <w:spacing w:line="360" w:lineRule="auto"/>
            </w:pPr>
          </w:p>
        </w:tc>
      </w:tr>
      <w:tr w:rsidR="00B35B20" w14:paraId="1D8D87C3" w14:textId="77777777" w:rsidTr="00B35B20">
        <w:trPr>
          <w:trHeight w:val="7496"/>
          <w:jc w:val="center"/>
        </w:trPr>
        <w:tc>
          <w:tcPr>
            <w:tcW w:w="559" w:type="dxa"/>
            <w:vMerge/>
            <w:textDirection w:val="tbRlV"/>
            <w:vAlign w:val="center"/>
          </w:tcPr>
          <w:p w14:paraId="272A5DF2" w14:textId="77777777" w:rsidR="00B35B20" w:rsidRPr="00AA5ED7" w:rsidRDefault="00B35B20" w:rsidP="00A50C02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1231" w:type="dxa"/>
            <w:vAlign w:val="center"/>
          </w:tcPr>
          <w:p w14:paraId="1F62D4B3" w14:textId="7B8AEDE2" w:rsidR="00B35B20" w:rsidRPr="00AA5ED7" w:rsidRDefault="00B35B20" w:rsidP="00A50C02">
            <w:pPr>
              <w:spacing w:line="360" w:lineRule="auto"/>
              <w:jc w:val="center"/>
            </w:pPr>
            <w:r w:rsidRPr="00B504A9">
              <w:rPr>
                <w:rFonts w:hint="eastAsia"/>
              </w:rPr>
              <w:t>品牌活动</w:t>
            </w:r>
          </w:p>
        </w:tc>
        <w:tc>
          <w:tcPr>
            <w:tcW w:w="7529" w:type="dxa"/>
            <w:gridSpan w:val="4"/>
          </w:tcPr>
          <w:p w14:paraId="2D868AF4" w14:textId="3964BAAB" w:rsidR="00B35B20" w:rsidRPr="00AA5ED7" w:rsidRDefault="00B35B20" w:rsidP="00A50C02">
            <w:pPr>
              <w:spacing w:line="360" w:lineRule="auto"/>
            </w:pPr>
            <w:r>
              <w:rPr>
                <w:rFonts w:hint="eastAsia"/>
              </w:rPr>
              <w:t>（分点罗列，</w:t>
            </w:r>
            <w:r w:rsidRPr="00B63CA7">
              <w:rPr>
                <w:rFonts w:hint="eastAsia"/>
              </w:rPr>
              <w:t>每个品牌活动简介需包括：活动名称、举办时间、活动内容、活动影响力等</w:t>
            </w:r>
            <w:r>
              <w:rPr>
                <w:rFonts w:hint="eastAsia"/>
              </w:rPr>
              <w:t>）</w:t>
            </w:r>
          </w:p>
        </w:tc>
      </w:tr>
      <w:tr w:rsidR="00B35B20" w14:paraId="67B47BDE" w14:textId="77777777" w:rsidTr="00B35B20">
        <w:trPr>
          <w:trHeight w:val="3969"/>
          <w:jc w:val="center"/>
        </w:trPr>
        <w:tc>
          <w:tcPr>
            <w:tcW w:w="559" w:type="dxa"/>
            <w:vMerge/>
            <w:textDirection w:val="tbRlV"/>
            <w:vAlign w:val="center"/>
          </w:tcPr>
          <w:p w14:paraId="599E0480" w14:textId="77777777" w:rsidR="00B35B20" w:rsidRPr="00AA5ED7" w:rsidRDefault="00B35B20" w:rsidP="00A50C02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1231" w:type="dxa"/>
            <w:vAlign w:val="center"/>
          </w:tcPr>
          <w:p w14:paraId="1E1F9957" w14:textId="77777777" w:rsidR="00B35B20" w:rsidRDefault="00B35B20" w:rsidP="00A50C02">
            <w:pPr>
              <w:spacing w:line="360" w:lineRule="auto"/>
              <w:jc w:val="center"/>
            </w:pPr>
            <w:r>
              <w:rPr>
                <w:rFonts w:hint="eastAsia"/>
              </w:rPr>
              <w:t>活动荣誉</w:t>
            </w:r>
          </w:p>
        </w:tc>
        <w:tc>
          <w:tcPr>
            <w:tcW w:w="7529" w:type="dxa"/>
            <w:gridSpan w:val="4"/>
          </w:tcPr>
          <w:p w14:paraId="3D4A553B" w14:textId="7363284E" w:rsidR="00B35B20" w:rsidRDefault="00B35B20" w:rsidP="00DD0B2A">
            <w:pPr>
              <w:spacing w:line="360" w:lineRule="auto"/>
            </w:pPr>
            <w:r>
              <w:rPr>
                <w:rFonts w:hint="eastAsia"/>
              </w:rPr>
              <w:t>（社团</w:t>
            </w:r>
            <w:r w:rsidR="00DD0B2A">
              <w:rPr>
                <w:rFonts w:hint="eastAsia"/>
              </w:rPr>
              <w:t>所</w:t>
            </w:r>
            <w:r>
              <w:rPr>
                <w:rFonts w:hint="eastAsia"/>
              </w:rPr>
              <w:t>举办</w:t>
            </w:r>
            <w:r w:rsidR="00DD0B2A">
              <w:rPr>
                <w:rFonts w:hint="eastAsia"/>
              </w:rPr>
              <w:t>的活动</w:t>
            </w:r>
            <w:r>
              <w:rPr>
                <w:rFonts w:hint="eastAsia"/>
              </w:rPr>
              <w:t>取得的</w:t>
            </w:r>
            <w:r w:rsidR="00DD0B2A">
              <w:rPr>
                <w:rFonts w:hint="eastAsia"/>
              </w:rPr>
              <w:t>相关</w:t>
            </w:r>
            <w:bookmarkStart w:id="0" w:name="_GoBack"/>
            <w:bookmarkEnd w:id="0"/>
            <w:r>
              <w:rPr>
                <w:rFonts w:hint="eastAsia"/>
              </w:rPr>
              <w:t>荣誉）</w:t>
            </w:r>
          </w:p>
        </w:tc>
      </w:tr>
      <w:tr w:rsidR="00B35B20" w14:paraId="2F7E5885" w14:textId="77777777" w:rsidTr="00B35B20">
        <w:trPr>
          <w:trHeight w:val="4793"/>
          <w:jc w:val="center"/>
        </w:trPr>
        <w:tc>
          <w:tcPr>
            <w:tcW w:w="559" w:type="dxa"/>
            <w:vMerge w:val="restart"/>
            <w:vAlign w:val="center"/>
          </w:tcPr>
          <w:p w14:paraId="1200DFC6" w14:textId="77777777" w:rsidR="00B35B20" w:rsidRPr="00B504A9" w:rsidRDefault="00B35B20" w:rsidP="00492E83">
            <w:pPr>
              <w:spacing w:line="276" w:lineRule="auto"/>
              <w:jc w:val="center"/>
              <w:rPr>
                <w:b/>
              </w:rPr>
            </w:pPr>
            <w:r w:rsidRPr="00B504A9">
              <w:rPr>
                <w:rFonts w:hint="eastAsia"/>
                <w:b/>
              </w:rPr>
              <w:lastRenderedPageBreak/>
              <w:t>社团影响</w:t>
            </w:r>
          </w:p>
        </w:tc>
        <w:tc>
          <w:tcPr>
            <w:tcW w:w="1231" w:type="dxa"/>
            <w:vAlign w:val="center"/>
          </w:tcPr>
          <w:p w14:paraId="46956687" w14:textId="77777777" w:rsidR="00B35B20" w:rsidRPr="00AA5ED7" w:rsidRDefault="00B35B20" w:rsidP="00A50C02">
            <w:pPr>
              <w:spacing w:line="360" w:lineRule="auto"/>
              <w:jc w:val="center"/>
            </w:pPr>
            <w:r w:rsidRPr="00B504A9">
              <w:rPr>
                <w:rFonts w:hint="eastAsia"/>
              </w:rPr>
              <w:t>对外宣传</w:t>
            </w:r>
          </w:p>
        </w:tc>
        <w:tc>
          <w:tcPr>
            <w:tcW w:w="7529" w:type="dxa"/>
            <w:gridSpan w:val="4"/>
          </w:tcPr>
          <w:p w14:paraId="6C8B1A56" w14:textId="77777777" w:rsidR="00B35B20" w:rsidRPr="00AA5ED7" w:rsidRDefault="00B35B20" w:rsidP="00A50C02">
            <w:pPr>
              <w:spacing w:line="360" w:lineRule="auto"/>
            </w:pPr>
            <w:r w:rsidRPr="00B504A9">
              <w:rPr>
                <w:rFonts w:hint="eastAsia"/>
              </w:rPr>
              <w:t>（请分点罗列社团的宣传途径、宣传效果等）</w:t>
            </w:r>
          </w:p>
        </w:tc>
      </w:tr>
      <w:tr w:rsidR="00B35B20" w14:paraId="61DB6CE5" w14:textId="77777777" w:rsidTr="00B35B20">
        <w:trPr>
          <w:trHeight w:val="5379"/>
          <w:jc w:val="center"/>
        </w:trPr>
        <w:tc>
          <w:tcPr>
            <w:tcW w:w="559" w:type="dxa"/>
            <w:vMerge/>
            <w:textDirection w:val="tbRlV"/>
            <w:vAlign w:val="center"/>
          </w:tcPr>
          <w:p w14:paraId="1D16A2C9" w14:textId="77777777" w:rsidR="00B35B20" w:rsidRPr="00AA5ED7" w:rsidRDefault="00B35B20" w:rsidP="00A50C02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1231" w:type="dxa"/>
            <w:vAlign w:val="center"/>
          </w:tcPr>
          <w:p w14:paraId="086FC2E7" w14:textId="77777777" w:rsidR="00B35B20" w:rsidRPr="00AA5ED7" w:rsidRDefault="00B35B20" w:rsidP="00A50C02">
            <w:pPr>
              <w:spacing w:line="360" w:lineRule="auto"/>
              <w:jc w:val="center"/>
            </w:pPr>
            <w:r>
              <w:rPr>
                <w:rFonts w:hint="eastAsia"/>
              </w:rPr>
              <w:t>校际交流</w:t>
            </w:r>
          </w:p>
        </w:tc>
        <w:tc>
          <w:tcPr>
            <w:tcW w:w="7529" w:type="dxa"/>
            <w:gridSpan w:val="4"/>
          </w:tcPr>
          <w:p w14:paraId="4294CF24" w14:textId="77777777" w:rsidR="00B35B20" w:rsidRPr="00AA5ED7" w:rsidRDefault="00B35B20" w:rsidP="00A50C02">
            <w:pPr>
              <w:spacing w:line="360" w:lineRule="auto"/>
            </w:pPr>
          </w:p>
        </w:tc>
      </w:tr>
      <w:tr w:rsidR="00B35B20" w14:paraId="4E197ED4" w14:textId="77777777" w:rsidTr="00B35B20">
        <w:trPr>
          <w:trHeight w:val="3521"/>
          <w:jc w:val="center"/>
        </w:trPr>
        <w:tc>
          <w:tcPr>
            <w:tcW w:w="559" w:type="dxa"/>
            <w:vMerge/>
            <w:textDirection w:val="tbRlV"/>
            <w:vAlign w:val="center"/>
          </w:tcPr>
          <w:p w14:paraId="39ED7EB5" w14:textId="77777777" w:rsidR="00B35B20" w:rsidRPr="00AA5ED7" w:rsidRDefault="00B35B20" w:rsidP="00A50C02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1231" w:type="dxa"/>
            <w:vAlign w:val="center"/>
          </w:tcPr>
          <w:p w14:paraId="6722C6B6" w14:textId="77777777" w:rsidR="00B35B20" w:rsidRPr="003050C8" w:rsidRDefault="00B35B20" w:rsidP="00A50C02">
            <w:pPr>
              <w:spacing w:line="360" w:lineRule="auto"/>
              <w:jc w:val="center"/>
            </w:pPr>
            <w:r>
              <w:rPr>
                <w:rFonts w:hint="eastAsia"/>
              </w:rPr>
              <w:t>社团荣誉</w:t>
            </w:r>
          </w:p>
        </w:tc>
        <w:tc>
          <w:tcPr>
            <w:tcW w:w="7529" w:type="dxa"/>
            <w:gridSpan w:val="4"/>
          </w:tcPr>
          <w:p w14:paraId="3C2E0F9B" w14:textId="77777777" w:rsidR="00B35B20" w:rsidRPr="00AA5ED7" w:rsidRDefault="00B35B20" w:rsidP="00A50C02">
            <w:pPr>
              <w:spacing w:line="360" w:lineRule="auto"/>
            </w:pPr>
            <w:r>
              <w:rPr>
                <w:rFonts w:hint="eastAsia"/>
              </w:rPr>
              <w:t>（</w:t>
            </w:r>
            <w:r w:rsidRPr="00B504A9">
              <w:rPr>
                <w:rFonts w:hint="eastAsia"/>
              </w:rPr>
              <w:t>请分点罗列，仅限</w:t>
            </w:r>
            <w:r>
              <w:rPr>
                <w:rFonts w:hint="eastAsia"/>
              </w:rPr>
              <w:t>社团取得的荣誉，如十佳社团等）</w:t>
            </w:r>
          </w:p>
        </w:tc>
      </w:tr>
      <w:tr w:rsidR="00B35B20" w14:paraId="508E8CC3" w14:textId="77777777" w:rsidTr="00B35B20">
        <w:trPr>
          <w:trHeight w:val="6121"/>
          <w:jc w:val="center"/>
        </w:trPr>
        <w:tc>
          <w:tcPr>
            <w:tcW w:w="559" w:type="dxa"/>
            <w:vMerge w:val="restart"/>
            <w:vAlign w:val="center"/>
          </w:tcPr>
          <w:p w14:paraId="43237CD5" w14:textId="77777777" w:rsidR="00B35B20" w:rsidRPr="00B504A9" w:rsidRDefault="00B35B20" w:rsidP="00492E83">
            <w:pPr>
              <w:spacing w:line="276" w:lineRule="auto"/>
              <w:jc w:val="center"/>
              <w:rPr>
                <w:b/>
              </w:rPr>
            </w:pPr>
            <w:r w:rsidRPr="00B504A9">
              <w:rPr>
                <w:rFonts w:hint="eastAsia"/>
                <w:b/>
              </w:rPr>
              <w:lastRenderedPageBreak/>
              <w:t>社团发展</w:t>
            </w:r>
          </w:p>
        </w:tc>
        <w:tc>
          <w:tcPr>
            <w:tcW w:w="1231" w:type="dxa"/>
            <w:vAlign w:val="center"/>
          </w:tcPr>
          <w:p w14:paraId="4378CDD9" w14:textId="77777777" w:rsidR="00B35B20" w:rsidRPr="00AA5ED7" w:rsidRDefault="00B35B20" w:rsidP="00A50C02">
            <w:pPr>
              <w:spacing w:line="360" w:lineRule="auto"/>
              <w:jc w:val="center"/>
            </w:pPr>
            <w:r>
              <w:rPr>
                <w:rFonts w:hint="eastAsia"/>
              </w:rPr>
              <w:t>发展历程</w:t>
            </w:r>
          </w:p>
        </w:tc>
        <w:tc>
          <w:tcPr>
            <w:tcW w:w="7529" w:type="dxa"/>
            <w:gridSpan w:val="4"/>
          </w:tcPr>
          <w:p w14:paraId="0C7DC8D7" w14:textId="77777777" w:rsidR="00B35B20" w:rsidRPr="00AA5ED7" w:rsidRDefault="00B35B20" w:rsidP="00A50C02">
            <w:pPr>
              <w:spacing w:line="360" w:lineRule="auto"/>
            </w:pPr>
            <w:r>
              <w:rPr>
                <w:rFonts w:hint="eastAsia"/>
              </w:rPr>
              <w:t>（社团近</w:t>
            </w:r>
            <w:r>
              <w:t>2</w:t>
            </w:r>
            <w:r>
              <w:rPr>
                <w:rFonts w:hint="eastAsia"/>
              </w:rPr>
              <w:t>年在包括人员、组织、活动等方面取得的成绩）</w:t>
            </w:r>
          </w:p>
        </w:tc>
      </w:tr>
      <w:tr w:rsidR="00B35B20" w:rsidRPr="00A96E29" w14:paraId="1C0F2FC4" w14:textId="77777777" w:rsidTr="00B35B20">
        <w:trPr>
          <w:trHeight w:val="5728"/>
          <w:jc w:val="center"/>
        </w:trPr>
        <w:tc>
          <w:tcPr>
            <w:tcW w:w="559" w:type="dxa"/>
            <w:vMerge/>
            <w:vAlign w:val="center"/>
          </w:tcPr>
          <w:p w14:paraId="07BAF893" w14:textId="77777777" w:rsidR="00B35B20" w:rsidRPr="00AA5ED7" w:rsidRDefault="00B35B20" w:rsidP="00A50C02">
            <w:pPr>
              <w:spacing w:line="360" w:lineRule="auto"/>
              <w:jc w:val="center"/>
            </w:pPr>
          </w:p>
        </w:tc>
        <w:tc>
          <w:tcPr>
            <w:tcW w:w="1231" w:type="dxa"/>
            <w:vAlign w:val="center"/>
          </w:tcPr>
          <w:p w14:paraId="2ADEC9D0" w14:textId="77777777" w:rsidR="00B35B20" w:rsidRPr="00AA5ED7" w:rsidRDefault="00B35B20" w:rsidP="00A50C02">
            <w:pPr>
              <w:spacing w:line="360" w:lineRule="auto"/>
              <w:jc w:val="center"/>
            </w:pPr>
            <w:r>
              <w:rPr>
                <w:rFonts w:hint="eastAsia"/>
              </w:rPr>
              <w:t>未来规划</w:t>
            </w:r>
          </w:p>
        </w:tc>
        <w:tc>
          <w:tcPr>
            <w:tcW w:w="7529" w:type="dxa"/>
            <w:gridSpan w:val="4"/>
          </w:tcPr>
          <w:p w14:paraId="3FF1030F" w14:textId="77777777" w:rsidR="00B35B20" w:rsidRPr="00AA5ED7" w:rsidRDefault="00B35B20" w:rsidP="00A50C02">
            <w:pPr>
              <w:spacing w:line="360" w:lineRule="auto"/>
            </w:pPr>
            <w:r>
              <w:rPr>
                <w:rFonts w:hint="eastAsia"/>
              </w:rPr>
              <w:t>（社团未来1-</w:t>
            </w:r>
            <w:r>
              <w:t>2</w:t>
            </w:r>
            <w:r>
              <w:rPr>
                <w:rFonts w:hint="eastAsia"/>
              </w:rPr>
              <w:t>年的工作规划及对未来发展的构想）</w:t>
            </w:r>
          </w:p>
        </w:tc>
      </w:tr>
    </w:tbl>
    <w:p w14:paraId="09B133BF" w14:textId="629C032E" w:rsidR="00F70967" w:rsidRDefault="00F70967" w:rsidP="00A50C02">
      <w:pPr>
        <w:spacing w:line="360" w:lineRule="auto"/>
      </w:pPr>
      <w:r>
        <w:rPr>
          <w:rFonts w:hint="eastAsia"/>
        </w:rPr>
        <w:t>注：</w:t>
      </w:r>
      <w:r>
        <w:t>1.请控制信息的精简，</w:t>
      </w:r>
      <w:r w:rsidRPr="00A50C02">
        <w:t>不得更改表格</w:t>
      </w:r>
      <w:r w:rsidR="00A50C02" w:rsidRPr="00A50C02">
        <w:rPr>
          <w:rFonts w:hint="eastAsia"/>
        </w:rPr>
        <w:t>字体、行距、</w:t>
      </w:r>
      <w:r w:rsidRPr="00A50C02">
        <w:t>形式和框架</w:t>
      </w:r>
      <w:r>
        <w:t>，</w:t>
      </w:r>
      <w:r w:rsidR="00A50C02">
        <w:rPr>
          <w:rFonts w:hint="eastAsia"/>
        </w:rPr>
        <w:t>总页数</w:t>
      </w:r>
      <w:r>
        <w:t>不</w:t>
      </w:r>
      <w:r w:rsidRPr="00A50C02">
        <w:rPr>
          <w:b/>
        </w:rPr>
        <w:t>得超</w:t>
      </w:r>
      <w:r w:rsidR="004C5D50" w:rsidRPr="00A50C02">
        <w:rPr>
          <w:rFonts w:hint="eastAsia"/>
          <w:b/>
        </w:rPr>
        <w:t>过4页</w:t>
      </w:r>
      <w:r w:rsidR="004C5D50">
        <w:rPr>
          <w:rFonts w:hint="eastAsia"/>
        </w:rPr>
        <w:t>，若超页在评审时将酌情扣分</w:t>
      </w:r>
      <w:r>
        <w:t>；</w:t>
      </w:r>
    </w:p>
    <w:p w14:paraId="6E1ACBA0" w14:textId="52C5FFA4" w:rsidR="00AA5ED7" w:rsidRPr="00AA5ED7" w:rsidRDefault="00F70967" w:rsidP="00A50C02">
      <w:pPr>
        <w:spacing w:line="360" w:lineRule="auto"/>
      </w:pPr>
      <w:r>
        <w:t xml:space="preserve">    2.此汇总表将作为社团星调的主要材料，其质量将会直接影响到评价结果，请各社</w:t>
      </w:r>
      <w:r w:rsidR="00A50C02">
        <w:rPr>
          <w:rFonts w:hint="eastAsia"/>
        </w:rPr>
        <w:t>团</w:t>
      </w:r>
      <w:r>
        <w:t>务必认真填写。</w:t>
      </w:r>
    </w:p>
    <w:sectPr w:rsidR="00AA5ED7" w:rsidRPr="00AA5ED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1DD54" w14:textId="77777777" w:rsidR="004200C6" w:rsidRDefault="004200C6" w:rsidP="00D40EF7">
      <w:r>
        <w:separator/>
      </w:r>
    </w:p>
  </w:endnote>
  <w:endnote w:type="continuationSeparator" w:id="0">
    <w:p w14:paraId="63363498" w14:textId="77777777" w:rsidR="004200C6" w:rsidRDefault="004200C6" w:rsidP="00D4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7D778" w14:textId="77777777" w:rsidR="00FF0E8C" w:rsidRDefault="00FF0E8C" w:rsidP="001A7FD5">
    <w:pPr>
      <w:pStyle w:val="a5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1D25344" w14:textId="77777777" w:rsidR="00FF0E8C" w:rsidRDefault="00FF0E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1E02D" w14:textId="77777777" w:rsidR="00FF0E8C" w:rsidRDefault="00FF0E8C" w:rsidP="001A7FD5">
    <w:pPr>
      <w:pStyle w:val="a5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D0B2A">
      <w:rPr>
        <w:rStyle w:val="aa"/>
        <w:noProof/>
      </w:rPr>
      <w:t>4</w:t>
    </w:r>
    <w:r>
      <w:rPr>
        <w:rStyle w:val="aa"/>
      </w:rPr>
      <w:fldChar w:fldCharType="end"/>
    </w:r>
  </w:p>
  <w:p w14:paraId="646E64BD" w14:textId="77777777" w:rsidR="00FF0E8C" w:rsidRDefault="00FF0E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64843" w14:textId="77777777" w:rsidR="004200C6" w:rsidRDefault="004200C6" w:rsidP="00D40EF7">
      <w:r>
        <w:separator/>
      </w:r>
    </w:p>
  </w:footnote>
  <w:footnote w:type="continuationSeparator" w:id="0">
    <w:p w14:paraId="20C317B3" w14:textId="77777777" w:rsidR="004200C6" w:rsidRDefault="004200C6" w:rsidP="00D40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F0"/>
    <w:rsid w:val="00090B77"/>
    <w:rsid w:val="000A638B"/>
    <w:rsid w:val="000D0C63"/>
    <w:rsid w:val="00105892"/>
    <w:rsid w:val="001450B8"/>
    <w:rsid w:val="001959EF"/>
    <w:rsid w:val="001E26F0"/>
    <w:rsid w:val="00241F64"/>
    <w:rsid w:val="00245EC3"/>
    <w:rsid w:val="002A5934"/>
    <w:rsid w:val="003050C8"/>
    <w:rsid w:val="003C4CEE"/>
    <w:rsid w:val="004200C6"/>
    <w:rsid w:val="00437B6D"/>
    <w:rsid w:val="00485445"/>
    <w:rsid w:val="00492E83"/>
    <w:rsid w:val="004C1370"/>
    <w:rsid w:val="004C5D50"/>
    <w:rsid w:val="00550A46"/>
    <w:rsid w:val="00562F49"/>
    <w:rsid w:val="005635AE"/>
    <w:rsid w:val="005C5691"/>
    <w:rsid w:val="00601E5D"/>
    <w:rsid w:val="00605093"/>
    <w:rsid w:val="00614086"/>
    <w:rsid w:val="00671AF4"/>
    <w:rsid w:val="006A71DB"/>
    <w:rsid w:val="00720F36"/>
    <w:rsid w:val="007259D3"/>
    <w:rsid w:val="00776825"/>
    <w:rsid w:val="007A655F"/>
    <w:rsid w:val="00846B14"/>
    <w:rsid w:val="0084797D"/>
    <w:rsid w:val="00872EEB"/>
    <w:rsid w:val="00874ED7"/>
    <w:rsid w:val="00875561"/>
    <w:rsid w:val="008B0017"/>
    <w:rsid w:val="008E6C93"/>
    <w:rsid w:val="009B2411"/>
    <w:rsid w:val="009C7A0D"/>
    <w:rsid w:val="00A16030"/>
    <w:rsid w:val="00A24A10"/>
    <w:rsid w:val="00A2778F"/>
    <w:rsid w:val="00A50C02"/>
    <w:rsid w:val="00A87311"/>
    <w:rsid w:val="00A96E29"/>
    <w:rsid w:val="00AA5ED7"/>
    <w:rsid w:val="00AE01E3"/>
    <w:rsid w:val="00B24343"/>
    <w:rsid w:val="00B35B20"/>
    <w:rsid w:val="00B504A9"/>
    <w:rsid w:val="00B529AE"/>
    <w:rsid w:val="00B63CA7"/>
    <w:rsid w:val="00B70214"/>
    <w:rsid w:val="00D3554F"/>
    <w:rsid w:val="00D40EF7"/>
    <w:rsid w:val="00D70D1E"/>
    <w:rsid w:val="00D80CF4"/>
    <w:rsid w:val="00D842D7"/>
    <w:rsid w:val="00DD0B2A"/>
    <w:rsid w:val="00DD63A8"/>
    <w:rsid w:val="00E608F3"/>
    <w:rsid w:val="00E93991"/>
    <w:rsid w:val="00F41D89"/>
    <w:rsid w:val="00F70967"/>
    <w:rsid w:val="00F85661"/>
    <w:rsid w:val="00FB31B3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3CC2F"/>
  <w15:chartTrackingRefBased/>
  <w15:docId w15:val="{BD0BA588-DD5F-4FCD-BCB3-E3060D15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AE"/>
    <w:pPr>
      <w:widowControl w:val="0"/>
      <w:jc w:val="both"/>
    </w:pPr>
    <w:rPr>
      <w:rFonts w:ascii="仿宋" w:eastAsia="仿宋" w:hAnsi="仿宋" w:cs="仿宋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E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40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0EF7"/>
    <w:rPr>
      <w:rFonts w:ascii="仿宋" w:eastAsia="仿宋" w:hAnsi="仿宋" w:cs="仿宋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0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0EF7"/>
    <w:rPr>
      <w:rFonts w:ascii="仿宋" w:eastAsia="仿宋" w:hAnsi="仿宋" w:cs="仿宋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259D3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7259D3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7259D3"/>
    <w:rPr>
      <w:rFonts w:ascii="仿宋" w:eastAsia="仿宋" w:hAnsi="仿宋" w:cs="仿宋"/>
      <w:sz w:val="24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259D3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7259D3"/>
    <w:rPr>
      <w:rFonts w:ascii="仿宋" w:eastAsia="仿宋" w:hAnsi="仿宋" w:cs="仿宋"/>
      <w:b/>
      <w:bCs/>
      <w:sz w:val="24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7259D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259D3"/>
    <w:rPr>
      <w:rFonts w:ascii="仿宋" w:eastAsia="仿宋" w:hAnsi="仿宋" w:cs="仿宋"/>
      <w:sz w:val="18"/>
      <w:szCs w:val="18"/>
    </w:rPr>
  </w:style>
  <w:style w:type="character" w:styleId="aa">
    <w:name w:val="page number"/>
    <w:basedOn w:val="a0"/>
    <w:uiPriority w:val="99"/>
    <w:semiHidden/>
    <w:unhideWhenUsed/>
    <w:rsid w:val="00FF0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77879-A55B-437A-A793-96BC8C61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俍 佰</dc:creator>
  <cp:keywords/>
  <dc:description/>
  <cp:lastModifiedBy>xtw</cp:lastModifiedBy>
  <cp:revision>28</cp:revision>
  <dcterms:created xsi:type="dcterms:W3CDTF">2018-11-22T12:31:00Z</dcterms:created>
  <dcterms:modified xsi:type="dcterms:W3CDTF">2018-11-29T02:26:00Z</dcterms:modified>
</cp:coreProperties>
</file>